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3"/>
        <w:gridCol w:w="3817"/>
        <w:gridCol w:w="4236"/>
      </w:tblGrid>
      <w:tr w:rsidR="00CB6239" w:rsidTr="00AB0FC4">
        <w:tc>
          <w:tcPr>
            <w:tcW w:w="2405" w:type="dxa"/>
          </w:tcPr>
          <w:p w:rsidR="00CB6239" w:rsidRPr="00C806F1" w:rsidRDefault="00AB0FC4" w:rsidP="00AB0FC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806F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Etablissement :</w:t>
            </w:r>
          </w:p>
          <w:p w:rsidR="00AB0FC4" w:rsidRPr="00C806F1" w:rsidRDefault="00AB0FC4" w:rsidP="00AB0FC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806F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Wahat alanouar pour l’enseignement privé</w:t>
            </w:r>
          </w:p>
        </w:tc>
        <w:tc>
          <w:tcPr>
            <w:tcW w:w="3827" w:type="dxa"/>
          </w:tcPr>
          <w:p w:rsidR="00CB6239" w:rsidRPr="00C806F1" w:rsidRDefault="00CB6239" w:rsidP="00AB0FC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806F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Examen local janvier 2020</w:t>
            </w:r>
          </w:p>
          <w:p w:rsidR="00CB6239" w:rsidRPr="00C806F1" w:rsidRDefault="00CB6239" w:rsidP="00AB0FC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806F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Niveau : 3ème année collégial PI </w:t>
            </w:r>
          </w:p>
          <w:p w:rsidR="00CB6239" w:rsidRPr="00C806F1" w:rsidRDefault="00CB6239" w:rsidP="00AB0FC4">
            <w:pPr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806F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Matière : SVT</w:t>
            </w:r>
            <w:r w:rsidR="00524AB5" w:rsidRPr="00C806F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/  durée : 1heure </w:t>
            </w:r>
          </w:p>
        </w:tc>
        <w:tc>
          <w:tcPr>
            <w:tcW w:w="4224" w:type="dxa"/>
          </w:tcPr>
          <w:p w:rsidR="00CB6239" w:rsidRPr="00524AB5" w:rsidRDefault="00524AB5" w:rsidP="00AB0FC4">
            <w:pPr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524AB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Nom </w:t>
            </w:r>
            <w:r w:rsidRPr="00524AB5">
              <w:rPr>
                <w:rFonts w:asciiTheme="majorBidi" w:hAnsiTheme="majorBidi" w:cstheme="majorBidi"/>
                <w:i/>
                <w:iCs/>
                <w:sz w:val="18"/>
                <w:szCs w:val="18"/>
                <w:u w:val="single"/>
              </w:rPr>
              <w:t>:</w:t>
            </w:r>
            <w:r w:rsidRPr="00524AB5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....................</w:t>
            </w:r>
            <w:r w:rsidR="00AB0FC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...............</w:t>
            </w:r>
            <w:r w:rsidRPr="00524AB5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.........</w:t>
            </w:r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................</w:t>
            </w:r>
            <w:r w:rsidRPr="00524AB5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................</w:t>
            </w:r>
          </w:p>
          <w:p w:rsidR="00524AB5" w:rsidRPr="00524AB5" w:rsidRDefault="00524AB5" w:rsidP="00AB0FC4">
            <w:pPr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524AB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Prénom :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24AB5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.............</w:t>
            </w:r>
            <w:r w:rsidR="00AB0FC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...............</w:t>
            </w:r>
            <w:r w:rsidRPr="00524AB5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............</w:t>
            </w:r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..............</w:t>
            </w:r>
            <w:r w:rsidRPr="00524AB5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.............</w:t>
            </w:r>
          </w:p>
          <w:p w:rsidR="00524AB5" w:rsidRPr="00524AB5" w:rsidRDefault="00524AB5" w:rsidP="00AB0FC4">
            <w:pPr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524AB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Numéro d’examen :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24AB5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....</w:t>
            </w:r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.....</w:t>
            </w:r>
            <w:r w:rsidR="00AB0FC4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...............</w:t>
            </w:r>
            <w: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..</w:t>
            </w:r>
            <w:r w:rsidRPr="00524AB5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.................</w:t>
            </w:r>
          </w:p>
        </w:tc>
      </w:tr>
    </w:tbl>
    <w:p w:rsidR="009D788E" w:rsidRPr="009D788E" w:rsidRDefault="009D788E" w:rsidP="009D788E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10"/>
          <w:szCs w:val="10"/>
          <w:u w:val="single"/>
        </w:rPr>
      </w:pPr>
    </w:p>
    <w:p w:rsidR="00067B2A" w:rsidRPr="007911EF" w:rsidRDefault="00934C15" w:rsidP="009D788E">
      <w:pPr>
        <w:shd w:val="clear" w:color="auto" w:fill="DEEAF6" w:themeFill="accent1" w:themeFillTint="33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7911E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Partie I : restitution des connaissances (8 points)</w:t>
      </w:r>
    </w:p>
    <w:p w:rsidR="00934C15" w:rsidRDefault="00552CE9" w:rsidP="00552CE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552CE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Associer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à chaque définition l’expression qui lui convient :</w:t>
      </w:r>
      <w:r w:rsidR="00140536">
        <w:rPr>
          <w:rFonts w:asciiTheme="majorBidi" w:hAnsiTheme="majorBidi" w:cstheme="majorBidi"/>
          <w:i/>
          <w:iCs/>
          <w:sz w:val="24"/>
          <w:szCs w:val="24"/>
        </w:rPr>
        <w:t xml:space="preserve"> (2pts).</w:t>
      </w:r>
    </w:p>
    <w:p w:rsidR="00FA5EFA" w:rsidRPr="00FA5EFA" w:rsidRDefault="00FA5EFA" w:rsidP="00FA5EFA">
      <w:pPr>
        <w:spacing w:after="0"/>
        <w:ind w:left="36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A5EFA">
        <w:rPr>
          <w:rFonts w:asciiTheme="majorBidi" w:hAnsiTheme="majorBidi" w:cstheme="majorBidi"/>
          <w:b/>
          <w:bCs/>
          <w:i/>
          <w:iCs/>
          <w:sz w:val="24"/>
          <w:szCs w:val="24"/>
        </w:rPr>
        <w:t>Aliment complet ; digestion ; réactif ; absorption intestinale ;</w:t>
      </w:r>
    </w:p>
    <w:p w:rsidR="00552CE9" w:rsidRPr="00DB0A43" w:rsidRDefault="00552CE9" w:rsidP="00DB0A4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DB0A43">
        <w:rPr>
          <w:rFonts w:asciiTheme="majorBidi" w:hAnsiTheme="majorBidi" w:cstheme="majorBidi"/>
          <w:i/>
          <w:iCs/>
          <w:sz w:val="24"/>
          <w:szCs w:val="24"/>
        </w:rPr>
        <w:t>Provoque un changement de couleur en réagi</w:t>
      </w:r>
      <w:r w:rsidR="00DB0A43" w:rsidRPr="00DB0A43">
        <w:rPr>
          <w:rFonts w:asciiTheme="majorBidi" w:hAnsiTheme="majorBidi" w:cstheme="majorBidi"/>
          <w:i/>
          <w:iCs/>
          <w:sz w:val="24"/>
          <w:szCs w:val="24"/>
        </w:rPr>
        <w:t xml:space="preserve">ssant avec un produit déterminé : </w:t>
      </w:r>
      <w:r w:rsidR="00DB0A43" w:rsidRPr="00DB0A43">
        <w:rPr>
          <w:rFonts w:asciiTheme="majorBidi" w:hAnsiTheme="majorBidi" w:cstheme="majorBidi"/>
          <w:i/>
          <w:iCs/>
          <w:sz w:val="18"/>
          <w:szCs w:val="18"/>
        </w:rPr>
        <w:t>....................</w:t>
      </w:r>
      <w:r w:rsidR="00DB0A43">
        <w:rPr>
          <w:rFonts w:asciiTheme="majorBidi" w:hAnsiTheme="majorBidi" w:cstheme="majorBidi"/>
          <w:i/>
          <w:iCs/>
          <w:sz w:val="18"/>
          <w:szCs w:val="18"/>
        </w:rPr>
        <w:t>.............</w:t>
      </w:r>
      <w:r w:rsidR="00DB0A43" w:rsidRPr="00DB0A43">
        <w:rPr>
          <w:rFonts w:asciiTheme="majorBidi" w:hAnsiTheme="majorBidi" w:cstheme="majorBidi"/>
          <w:i/>
          <w:iCs/>
          <w:sz w:val="18"/>
          <w:szCs w:val="18"/>
        </w:rPr>
        <w:t>....................</w:t>
      </w:r>
    </w:p>
    <w:p w:rsidR="00DB0A43" w:rsidRPr="00DB0A43" w:rsidRDefault="00DB0A43" w:rsidP="00DB0A4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B0A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Transformation des aliments en nutriments le long du tube digestif :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B0A4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........................................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...................</w:t>
      </w:r>
      <w:r w:rsidRPr="00DB0A4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..................</w:t>
      </w:r>
    </w:p>
    <w:p w:rsidR="00DB0A43" w:rsidRPr="00DB0A43" w:rsidRDefault="00DB0A43" w:rsidP="00DB0A4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DB0A4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Contient des quantités suffisantes et équilibrées de divers aliments simples :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DB0A43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............................</w:t>
      </w:r>
      <w:r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...............</w:t>
      </w:r>
      <w:r w:rsidRPr="00DB0A43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.................</w:t>
      </w:r>
    </w:p>
    <w:p w:rsidR="00DB0A43" w:rsidRPr="00DB0A43" w:rsidRDefault="00DB0A43" w:rsidP="00CE2E84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DB0A43">
        <w:rPr>
          <w:rFonts w:ascii="Times New Roman" w:hAnsi="Times New Roman" w:cs="Times New Roman"/>
          <w:i/>
          <w:iCs/>
          <w:sz w:val="24"/>
          <w:szCs w:val="24"/>
        </w:rPr>
        <w:t xml:space="preserve">Le passage des nutriments de la lumière de l’intestin grêle au milieu intérieur : </w:t>
      </w:r>
      <w:r w:rsidRPr="00DB0A43">
        <w:rPr>
          <w:rFonts w:ascii="Times New Roman" w:hAnsi="Times New Roman" w:cs="Times New Roman"/>
          <w:i/>
          <w:iCs/>
          <w:sz w:val="18"/>
          <w:szCs w:val="18"/>
        </w:rPr>
        <w:t>...............................</w:t>
      </w:r>
      <w:r>
        <w:rPr>
          <w:rFonts w:ascii="Times New Roman" w:hAnsi="Times New Roman" w:cs="Times New Roman"/>
          <w:i/>
          <w:iCs/>
          <w:sz w:val="18"/>
          <w:szCs w:val="18"/>
        </w:rPr>
        <w:t>.............</w:t>
      </w:r>
      <w:r w:rsidRPr="00DB0A43">
        <w:rPr>
          <w:rFonts w:ascii="Times New Roman" w:hAnsi="Times New Roman" w:cs="Times New Roman"/>
          <w:i/>
          <w:iCs/>
          <w:sz w:val="18"/>
          <w:szCs w:val="18"/>
        </w:rPr>
        <w:t>.........</w:t>
      </w:r>
    </w:p>
    <w:p w:rsidR="009B5498" w:rsidRDefault="009B5498" w:rsidP="00CE2E84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9B549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Cocher</w:t>
      </w:r>
      <w:r w:rsidRPr="009B5498">
        <w:rPr>
          <w:rFonts w:asciiTheme="majorBidi" w:hAnsiTheme="majorBidi" w:cstheme="majorBidi"/>
          <w:i/>
          <w:iCs/>
          <w:sz w:val="24"/>
          <w:szCs w:val="24"/>
        </w:rPr>
        <w:t xml:space="preserve"> la bonne réponse. (2 pts)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379"/>
      </w:tblGrid>
      <w:tr w:rsidR="009B5498" w:rsidRPr="004951CB" w:rsidTr="00856658">
        <w:trPr>
          <w:trHeight w:val="662"/>
          <w:jc w:val="center"/>
        </w:trPr>
        <w:tc>
          <w:tcPr>
            <w:tcW w:w="5098" w:type="dxa"/>
            <w:shd w:val="clear" w:color="auto" w:fill="auto"/>
          </w:tcPr>
          <w:p w:rsidR="009B5498" w:rsidRPr="004951CB" w:rsidRDefault="009B5498" w:rsidP="000E342D">
            <w:pPr>
              <w:pStyle w:val="Paragraphedeliste"/>
              <w:spacing w:after="0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Le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marasme nut</w:t>
            </w:r>
            <w:r w:rsidR="000E342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ritionnel est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due à :</w:t>
            </w:r>
          </w:p>
          <w:p w:rsidR="009B5498" w:rsidRPr="004951CB" w:rsidRDefault="009B5498" w:rsidP="009B5498">
            <w:pPr>
              <w:pStyle w:val="Paragraphedeliste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une carence en vitamine D et calcium.</w:t>
            </w:r>
          </w:p>
          <w:p w:rsidR="009B5498" w:rsidRPr="004951CB" w:rsidRDefault="009B5498" w:rsidP="009B5498">
            <w:pPr>
              <w:pStyle w:val="Paragraphedeliste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une carence en vitamine C.</w:t>
            </w:r>
          </w:p>
          <w:p w:rsidR="009B5498" w:rsidRPr="004951CB" w:rsidRDefault="009B5498" w:rsidP="009B5498">
            <w:pPr>
              <w:pStyle w:val="Paragraphedeliste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une carence en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aliments énergétiques</w:t>
            </w: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379" w:type="dxa"/>
            <w:shd w:val="clear" w:color="auto" w:fill="auto"/>
          </w:tcPr>
          <w:p w:rsidR="009B5498" w:rsidRPr="004951CB" w:rsidRDefault="009B5498" w:rsidP="009B5498">
            <w:pPr>
              <w:pStyle w:val="Paragraphedeliste"/>
              <w:spacing w:after="0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</w:t>
            </w:r>
            <w:r w:rsidR="00FA5EF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es protides sont</w:t>
            </w: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 :</w:t>
            </w:r>
          </w:p>
          <w:p w:rsidR="009B5498" w:rsidRPr="004951CB" w:rsidRDefault="009B5498" w:rsidP="00FA5EFA">
            <w:pPr>
              <w:pStyle w:val="Paragraphedeliste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FA5E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 aliments protecteurs</w:t>
            </w: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B5498" w:rsidRPr="004951CB" w:rsidRDefault="009B5498" w:rsidP="00FA5EFA">
            <w:pPr>
              <w:pStyle w:val="Paragraphedeliste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FA5E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 aliments énergétiques</w:t>
            </w: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B5498" w:rsidRPr="004951CB" w:rsidRDefault="009B5498" w:rsidP="00FA5EFA">
            <w:pPr>
              <w:pStyle w:val="Paragraphedeliste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FA5E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 aliments bâtisseurs.</w:t>
            </w:r>
          </w:p>
        </w:tc>
      </w:tr>
      <w:tr w:rsidR="009B5498" w:rsidRPr="004951CB" w:rsidTr="00856658">
        <w:trPr>
          <w:trHeight w:val="331"/>
          <w:jc w:val="center"/>
        </w:trPr>
        <w:tc>
          <w:tcPr>
            <w:tcW w:w="5098" w:type="dxa"/>
            <w:shd w:val="clear" w:color="auto" w:fill="auto"/>
          </w:tcPr>
          <w:p w:rsidR="009B5498" w:rsidRPr="004951CB" w:rsidRDefault="000E342D" w:rsidP="00686EA4">
            <w:pPr>
              <w:pStyle w:val="Paragraphedeliste"/>
              <w:spacing w:after="0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L’amylase salivaire</w:t>
            </w:r>
            <w:r w:rsidR="009B5498"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 :</w:t>
            </w:r>
          </w:p>
          <w:p w:rsidR="009B5498" w:rsidRPr="004951CB" w:rsidRDefault="009B5498" w:rsidP="000E342D">
            <w:pPr>
              <w:pStyle w:val="Paragraphedeliste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0E34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 une enzyme digestive</w:t>
            </w: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B5498" w:rsidRPr="004951CB" w:rsidRDefault="009B5498" w:rsidP="003B042C">
            <w:pPr>
              <w:pStyle w:val="Paragraphedeliste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0E34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facilite la digestion</w:t>
            </w:r>
            <w:r w:rsidR="003B04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des lipides</w:t>
            </w: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B5498" w:rsidRPr="004951CB" w:rsidRDefault="009B5498" w:rsidP="009B5498">
            <w:pPr>
              <w:pStyle w:val="Paragraphedeliste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475B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facilite la digestion des protides</w:t>
            </w: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379" w:type="dxa"/>
            <w:shd w:val="clear" w:color="auto" w:fill="auto"/>
          </w:tcPr>
          <w:p w:rsidR="009B5498" w:rsidRPr="004951CB" w:rsidRDefault="00856658" w:rsidP="00856658">
            <w:pPr>
              <w:pStyle w:val="Paragraphedeliste"/>
              <w:spacing w:after="0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L’acide nitrique est un réactif de</w:t>
            </w: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 :</w:t>
            </w:r>
          </w:p>
          <w:p w:rsidR="009B5498" w:rsidRPr="004951CB" w:rsidRDefault="009B5498" w:rsidP="006E426B">
            <w:pPr>
              <w:pStyle w:val="Paragraphedeliste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6E42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l’amidon</w:t>
            </w: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B5498" w:rsidRPr="004951CB" w:rsidRDefault="009B5498" w:rsidP="006E426B">
            <w:pPr>
              <w:pStyle w:val="Paragraphedeliste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6E42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les protides</w:t>
            </w: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B5498" w:rsidRPr="004951CB" w:rsidRDefault="009B5498" w:rsidP="006E426B">
            <w:pPr>
              <w:pStyle w:val="Paragraphedeliste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6E42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les lipides</w:t>
            </w:r>
            <w:r w:rsidRPr="00495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CE2E84" w:rsidRPr="00CE2E84" w:rsidRDefault="00CE2E84" w:rsidP="00CE2E84">
      <w:pPr>
        <w:pStyle w:val="Paragraphedeliste"/>
        <w:spacing w:after="0"/>
        <w:ind w:left="360"/>
        <w:rPr>
          <w:rFonts w:asciiTheme="majorBidi" w:hAnsiTheme="majorBidi" w:cstheme="majorBidi"/>
          <w:i/>
          <w:iCs/>
          <w:sz w:val="12"/>
          <w:szCs w:val="12"/>
        </w:rPr>
      </w:pPr>
    </w:p>
    <w:p w:rsidR="00934C15" w:rsidRDefault="00514F16" w:rsidP="005651E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514F16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86496" wp14:editId="49C7B465">
                <wp:simplePos x="0" y="0"/>
                <wp:positionH relativeFrom="column">
                  <wp:posOffset>688645</wp:posOffset>
                </wp:positionH>
                <wp:positionV relativeFrom="paragraph">
                  <wp:posOffset>258445</wp:posOffset>
                </wp:positionV>
                <wp:extent cx="2142490" cy="224790"/>
                <wp:effectExtent l="0" t="0" r="0" b="381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F16" w:rsidRPr="00514F16" w:rsidRDefault="00514F16" w:rsidP="00514F1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4F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8649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54.2pt;margin-top:20.35pt;width:168.7pt;height:17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b/OAIAAGQEAAAOAAAAZHJzL2Uyb0RvYy54bWysVE1v2zAMvQ/YfxB0X5x4Tj+MOEXWIsOA&#10;oC2QDgV2U2QpNiCJmqTEzn79KDlJg26nYReFFOknku8xs7teK7IXzrdgKjoZjSkRhkPdmm1Fv78s&#10;P91Q4gMzNVNgREUPwtO7+ccPs86WIocGVC0cQRDjy85WtAnBllnmeSM08yOwwmBQgtMsoOu2We1Y&#10;h+haZfl4fJV14GrrgAvv8fZhCNJ5wpdS8PAkpReBqIpibSGdLp2beGbzGSu3jtmm5ccy2D9UoVlr&#10;8NEz1AMLjOxc+weUbrkDDzKMOOgMpGy5SD1gN5Pxu27WDbMi9YLD8fY8Jv//YPnj/tmRtq7olBLD&#10;NFL0A4kitSBB9EGQaRxRZ32JmWuLuaH/Aj1Sfbr3eBk776XT8Rd7IhjHYR/OA0YkwvEynxR5cYsh&#10;jrE8L67RRvjs7WvrfPgqQJNoVNQhgWmubL/yYUg9pcTHDCxbpRKJypCuolefp+P0wTmC4MrEXJHk&#10;cISJHQ2VRyv0m/7Y5gbqA3bpYJCKt3zZYikr5sMzc6gNrB71Hp7wkArwSThalDTgfv3tPuYjZRil&#10;pEOtVdT/3DEnKFHfDJJ5OymKKM7kFNPrHB13GdlcRsxO3wPKeYKbZXkyY35QJ1M60K+4Fov4KoaY&#10;4fh2RcPJvA/DBuBacbFYpCSUo2VhZdaWR+g4sDjol/6VOXtkIyriEU6qZOU7UobcgZbFLoBsE2Nx&#10;wMNUkenooJQT58e1i7ty6aestz+H+W8AAAD//wMAUEsDBBQABgAIAAAAIQCkItQT4AAAAAkBAAAP&#10;AAAAZHJzL2Rvd25yZXYueG1sTI9BS8NAEIXvgv9hGcGb3W1J2xCzKSVQBNFDay/eJtlpEszuxuy2&#10;jf56x5MeH/Px5nv5ZrK9uNAYOu80zGcKBLnam841Go5vu4cURIjoDPbekYYvCrApbm9yzIy/uj1d&#10;DrERXOJChhraGIdMylC3ZDHM/ECObyc/Wowcx0aaEa9cbnu5UGolLXaOP7Q4UNlS/XE4Ww3P5e4V&#10;99XCpt99+fRy2g6fx/el1vd30/YRRKQp/sHwq8/qULBT5c/OBNFzVmnCqIZErUEwkCRL3lJpWK/m&#10;IItc/l9Q/AAAAP//AwBQSwECLQAUAAYACAAAACEAtoM4kv4AAADhAQAAEwAAAAAAAAAAAAAAAAAA&#10;AAAAW0NvbnRlbnRfVHlwZXNdLnhtbFBLAQItABQABgAIAAAAIQA4/SH/1gAAAJQBAAALAAAAAAAA&#10;AAAAAAAAAC8BAABfcmVscy8ucmVsc1BLAQItABQABgAIAAAAIQCSRXb/OAIAAGQEAAAOAAAAAAAA&#10;AAAAAAAAAC4CAABkcnMvZTJvRG9jLnhtbFBLAQItABQABgAIAAAAIQCkItQT4AAAAAkBAAAPAAAA&#10;AAAAAAAAAAAAAJIEAABkcnMvZG93bnJldi54bWxQSwUGAAAAAAQABADzAAAAnwUAAAAA&#10;" filled="f" stroked="f" strokeweight=".5pt">
                <v:textbox>
                  <w:txbxContent>
                    <w:p w:rsidR="00514F16" w:rsidRPr="00514F16" w:rsidRDefault="00514F16" w:rsidP="00514F1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bidi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4F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14F16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C7E" wp14:editId="085B48B5">
                <wp:simplePos x="0" y="0"/>
                <wp:positionH relativeFrom="column">
                  <wp:posOffset>3656169</wp:posOffset>
                </wp:positionH>
                <wp:positionV relativeFrom="paragraph">
                  <wp:posOffset>184785</wp:posOffset>
                </wp:positionV>
                <wp:extent cx="2769870" cy="224790"/>
                <wp:effectExtent l="0" t="0" r="0" b="38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87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7C3" w:rsidRPr="00514F16" w:rsidRDefault="008617C3" w:rsidP="008617C3">
                            <w:pPr>
                              <w:pStyle w:val="Paragraphedeliste"/>
                              <w:ind w:left="643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4- </w:t>
                            </w:r>
                            <w:r w:rsidRPr="00514F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........................................................</w:t>
                            </w:r>
                          </w:p>
                          <w:p w:rsidR="008617C3" w:rsidRDefault="008617C3" w:rsidP="008617C3">
                            <w:pPr>
                              <w:pStyle w:val="Paragraphedeliste"/>
                              <w:ind w:left="643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514F16" w:rsidRPr="00514F16" w:rsidRDefault="008617C3" w:rsidP="008617C3">
                            <w:pPr>
                              <w:pStyle w:val="Paragraphedeliste"/>
                              <w:ind w:left="643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4-</w:t>
                            </w:r>
                            <w:r w:rsidR="00514F16" w:rsidRPr="00514F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84C7E" id="Zone de texte 2" o:spid="_x0000_s1027" type="#_x0000_t202" style="position:absolute;left:0;text-align:left;margin-left:287.9pt;margin-top:14.55pt;width:218.1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mvhgIAAG4FAAAOAAAAZHJzL2Uyb0RvYy54bWysVMFu2zAMvQ/YPwi6L068NGmDOEXWosOA&#10;oi3WDgV2U2QpMSaJmqTEzr5+lGwnQbZLh11sSnykSD6S8+tGK7ITzldgCjoaDCkRhkNZmXVBv73c&#10;fbikxAdmSqbAiILuhafXi/fv5rWdiRw2oErhCDoxflbbgm5CsLMs83wjNPMDsMKgUoLTLODRrbPS&#10;sRq9a5Xlw+Ekq8GV1gEX3uPtbauki+RfSsHDo5ReBKIKirGF9HXpu4rfbDFns7VjdlPxLgz2D1Fo&#10;Vhl89ODqlgVGtq76w5WuuAMPMgw46AykrLhIOWA2o+FZNs8bZkXKBYvj7aFM/v+55Q+7J0eqsqA5&#10;JYZppOg7EkVKQYJogiB5LFFt/QyRzxaxofkEDVLd33u8jJk30un4x5wI6rHY+0OB0RPheJlPJ1eX&#10;U1Rx1OX5eHqVGMiO1tb58FmAJlEoqEMCU13Z7t4HjAShPSQ+ZuCuUiqRqAypCzr5eDFMBgcNWigT&#10;sSK1Q+cmZtRGnqSwVyJilPkqJJYjJRAvUiOKG+XIjmELMc6FCSn35BfRESUxiLcYdvhjVG8xbvPo&#10;XwYTDsa6MuBS9mdhlz/6kGWLx0Ke5B3F0Kya1AcHYldQ7pFvB+3QeMvvKiTlnvnwxBxOCfKIkx8e&#10;8SMVYPGhkyjZgPv1t/uIx+ZFLSU1Tl1B/c8tc4IS9cVgW1+NxuM4pukwvpjmeHCnmtWpxmz1DSAr&#10;I9wxlicx4oPqRelAv+KCWMZXUcUMx7cLGnrxJrS7ABcMF8tlAuFgWhbuzbPl0XUkKbbcS/PKnO36&#10;Ms7GA/TzyWZn7dlio6WB5TaArFLvxjq3Ve3qj0OdWrpbQHFrnJ4T6rgmF78BAAD//wMAUEsDBBQA&#10;BgAIAAAAIQCDtM3+4QAAAAoBAAAPAAAAZHJzL2Rvd25yZXYueG1sTI9BS8NAFITvgv9heYI3u0kw&#10;taZ5KSVQBNFDay/eNtnXJDT7Nma3bfTXuz3pcZhh5pt8NZlenGl0nWWEeBaBIK6t7rhB2H9sHhYg&#10;nFesVW+ZEL7Jwaq4vclVpu2Ft3Te+UaEEnaZQmi9HzIpXd2SUW5mB+LgHexolA9ybKQe1SWUm14m&#10;UTSXRnUcFlo1UNlSfdydDMJruXlX2yoxi5++fHk7rIev/WeKeH83rZcgPE3+LwxX/IAORWCq7Im1&#10;Ez1C+pQGdI+QPMcgroEoTsK7CmH+mIIscvn/QvELAAD//wMAUEsBAi0AFAAGAAgAAAAhALaDOJL+&#10;AAAA4QEAABMAAAAAAAAAAAAAAAAAAAAAAFtDb250ZW50X1R5cGVzXS54bWxQSwECLQAUAAYACAAA&#10;ACEAOP0h/9YAAACUAQAACwAAAAAAAAAAAAAAAAAvAQAAX3JlbHMvLnJlbHNQSwECLQAUAAYACAAA&#10;ACEA74HJr4YCAABuBQAADgAAAAAAAAAAAAAAAAAuAgAAZHJzL2Uyb0RvYy54bWxQSwECLQAUAAYA&#10;CAAAACEAg7TN/uEAAAAKAQAADwAAAAAAAAAAAAAAAADgBAAAZHJzL2Rvd25yZXYueG1sUEsFBgAA&#10;AAAEAAQA8wAAAO4FAAAAAA==&#10;" filled="f" stroked="f" strokeweight=".5pt">
                <v:textbox>
                  <w:txbxContent>
                    <w:p w:rsidR="008617C3" w:rsidRPr="00514F16" w:rsidRDefault="008617C3" w:rsidP="008617C3">
                      <w:pPr>
                        <w:pStyle w:val="Paragraphedeliste"/>
                        <w:ind w:left="643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4- </w:t>
                      </w:r>
                      <w:r w:rsidRPr="00514F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........................................................</w:t>
                      </w:r>
                    </w:p>
                    <w:p w:rsidR="008617C3" w:rsidRDefault="008617C3" w:rsidP="008617C3">
                      <w:pPr>
                        <w:pStyle w:val="Paragraphedeliste"/>
                        <w:ind w:left="643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514F16" w:rsidRPr="00514F16" w:rsidRDefault="008617C3" w:rsidP="008617C3">
                      <w:pPr>
                        <w:pStyle w:val="Paragraphedeliste"/>
                        <w:ind w:left="643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4-</w:t>
                      </w:r>
                      <w:r w:rsidR="00514F16" w:rsidRPr="00514F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E426B" w:rsidRPr="00514F1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Légender</w:t>
      </w:r>
      <w:r w:rsidR="006E426B">
        <w:rPr>
          <w:rFonts w:asciiTheme="majorBidi" w:hAnsiTheme="majorBidi" w:cstheme="majorBidi"/>
          <w:i/>
          <w:iCs/>
          <w:sz w:val="24"/>
          <w:szCs w:val="24"/>
        </w:rPr>
        <w:t xml:space="preserve"> le schéma ci-dessous</w:t>
      </w:r>
      <w:r w:rsidR="005651E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651E6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r w:rsidR="005651E6" w:rsidRPr="005651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représenter</w:t>
      </w:r>
      <w:r w:rsidR="005651E6">
        <w:rPr>
          <w:rFonts w:ascii="Times New Roman" w:hAnsi="Times New Roman" w:cs="Times New Roman"/>
          <w:i/>
          <w:iCs/>
          <w:sz w:val="24"/>
          <w:szCs w:val="24"/>
        </w:rPr>
        <w:t xml:space="preserve"> à l’aide des flèches le</w:t>
      </w:r>
      <w:r w:rsidR="008617C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5651E6">
        <w:rPr>
          <w:rFonts w:ascii="Times New Roman" w:hAnsi="Times New Roman" w:cs="Times New Roman"/>
          <w:i/>
          <w:iCs/>
          <w:sz w:val="24"/>
          <w:szCs w:val="24"/>
        </w:rPr>
        <w:t xml:space="preserve"> trajet</w:t>
      </w:r>
      <w:r w:rsidR="008617C3">
        <w:rPr>
          <w:rFonts w:ascii="Times New Roman" w:hAnsi="Times New Roman" w:cs="Times New Roman"/>
          <w:i/>
          <w:iCs/>
          <w:sz w:val="24"/>
          <w:szCs w:val="24"/>
        </w:rPr>
        <w:t>s des gaz respiratoires. (2pts)</w:t>
      </w:r>
    </w:p>
    <w:p w:rsidR="00514F16" w:rsidRPr="00514F16" w:rsidRDefault="008617C3" w:rsidP="00F01DB0">
      <w:pPr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5FEED6" wp14:editId="025A469C">
                <wp:simplePos x="0" y="0"/>
                <wp:positionH relativeFrom="column">
                  <wp:posOffset>356565</wp:posOffset>
                </wp:positionH>
                <wp:positionV relativeFrom="paragraph">
                  <wp:posOffset>889635</wp:posOffset>
                </wp:positionV>
                <wp:extent cx="2617978" cy="224790"/>
                <wp:effectExtent l="0" t="0" r="0" b="381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978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F16" w:rsidRPr="008617C3" w:rsidRDefault="00514F16" w:rsidP="008617C3">
                            <w:pPr>
                              <w:pStyle w:val="Paragraphedeliste"/>
                              <w:ind w:left="643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617C3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.......................................................</w:t>
                            </w:r>
                            <w:r w:rsidR="008617C3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- 3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FEED6" id="Zone de texte 7" o:spid="_x0000_s1028" type="#_x0000_t202" style="position:absolute;left:0;text-align:left;margin-left:28.1pt;margin-top:70.05pt;width:206.1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ULPQIAAGsEAAAOAAAAZHJzL2Uyb0RvYy54bWysVFFv2jAQfp+0/2D5fQQySkpEqFgrpkmo&#10;rUSnSnszjk0ixT7PNiTs1+/sEIq6PU17cc6+8/nu+77L4q5TDTkK62rQBZ2MxpQIzaGs9b6g31/W&#10;n24pcZ7pkjWgRUFPwtG75ccPi9bkIoUKmlJYgkm0y1tT0Mp7kyeJ45VQzI3ACI1OCVYxj1u7T0rL&#10;WsyumiQdj2dJC7Y0FrhwDk8feiddxvxSCu6fpHTCk6agWJuPq43rLqzJcsHyvWWmqvm5DPYPVShW&#10;a3z0kuqBeUYOtv4jlaq5BQfSjzioBKSsuYg9YDeT8btuthUzIvaC4Dhzgcn9v7T88fhsSV0WNKNE&#10;M4UU/UCiSCmIF50XJAsQtcblGLk1GOu7L9Ah1cO5w8PQeSetCl/siaAfwT5dAMZMhONhOptk8wwl&#10;wdGXptNsHhlI3m4b6/xXAYoEo6AWCYy4suPGeawEQ4eQ8JiGdd00kcRGk7ags88343jh4sEbjQ6x&#10;IsrhnCZ01FceLN/tughCOnS1g/KEzVroFeMMX9dY0YY5/8wsSgT7Q9n7J1xkA/gynC1KKrC//nYe&#10;4pE59FLSouQK6n4emBWUNN80cjqfTKdBo3EzvclS3Nhrz+7aow/qHlDVExwww6MZ4n0zmNKCesXp&#10;WIVX0cU0x7cL6gfz3veDgNPFxWoVg1CVhvmN3hoeUgfcAt4v3Suz5kxKEMYjDOJk+Ttu+tiendXB&#10;g6wjcQHnHlVkMWxQ0ZHP8/SFkbnex6i3f8TyNwAAAP//AwBQSwMEFAAGAAgAAAAhAP4g2ufhAAAA&#10;CgEAAA8AAABkcnMvZG93bnJldi54bWxMj01Lw0AQhu+C/2EZwZvdNHRjiNmUEiiC6KG1F2+T7DYJ&#10;7kfMbtvor3c82eO88/DOM+V6toad9RQG7yQsFwkw7VqvBtdJOLxvH3JgIaJTaLzTEr51gHV1e1Ni&#10;ofzF7fR5HztGJS4UKKGPcSw4D22vLYaFH7Wj3dFPFiONU8fVhBcqt4anSZJxi4OjCz2Ouu51+7k/&#10;WQkv9fYNd01q8x9TP78eN+PX4UNIeX83b56ART3Hfxj+9EkdKnJq/MmpwIwEkaVEUr5KlsAIWGW5&#10;ANZQ8igE8Krk1y9UvwAAAP//AwBQSwECLQAUAAYACAAAACEAtoM4kv4AAADhAQAAEwAAAAAAAAAA&#10;AAAAAAAAAAAAW0NvbnRlbnRfVHlwZXNdLnhtbFBLAQItABQABgAIAAAAIQA4/SH/1gAAAJQBAAAL&#10;AAAAAAAAAAAAAAAAAC8BAABfcmVscy8ucmVsc1BLAQItABQABgAIAAAAIQAKmGULPQIAAGsEAAAO&#10;AAAAAAAAAAAAAAAAAC4CAABkcnMvZTJvRG9jLnhtbFBLAQItABQABgAIAAAAIQD+INrn4QAAAAoB&#10;AAAPAAAAAAAAAAAAAAAAAJcEAABkcnMvZG93bnJldi54bWxQSwUGAAAAAAQABADzAAAApQUAAAAA&#10;" filled="f" stroked="f" strokeweight=".5pt">
                <v:textbox>
                  <w:txbxContent>
                    <w:p w:rsidR="00514F16" w:rsidRPr="008617C3" w:rsidRDefault="00514F16" w:rsidP="008617C3">
                      <w:pPr>
                        <w:pStyle w:val="Paragraphedeliste"/>
                        <w:ind w:left="643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617C3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.......................................................</w:t>
                      </w:r>
                      <w:r w:rsidR="008617C3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- 3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6F829" wp14:editId="2D3B0667">
                <wp:simplePos x="0" y="0"/>
                <wp:positionH relativeFrom="column">
                  <wp:posOffset>3673145</wp:posOffset>
                </wp:positionH>
                <wp:positionV relativeFrom="paragraph">
                  <wp:posOffset>730885</wp:posOffset>
                </wp:positionV>
                <wp:extent cx="2142490" cy="224790"/>
                <wp:effectExtent l="0" t="0" r="0" b="381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F16" w:rsidRPr="00514F16" w:rsidRDefault="00514F16" w:rsidP="008617C3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4F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6F829" id="Zone de texte 4" o:spid="_x0000_s1029" type="#_x0000_t202" style="position:absolute;left:0;text-align:left;margin-left:289.2pt;margin-top:57.55pt;width:168.7pt;height:17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wFOgIAAGsEAAAOAAAAZHJzL2Uyb0RvYy54bWysVFFv2yAQfp+0/4B4X5y4brtacaqsVaZJ&#10;VVspnSrtjWCILQHHgMTOfv0OHKdRt6dpL+Tgzh/c932X+W2vFdkL51swFZ1NppQIw6Fuzbai319W&#10;nz5T4gMzNVNgREUPwtPbxccP886WIocGVC0cQRDjy85WtAnBllnmeSM08xOwwmBSgtMs4NZts9qx&#10;DtG1yvLp9CrrwNXWARfe4+n9kKSLhC+l4OFJSi8CURXFt4W0urRu4pot5qzcOmablh+fwf7hFZq1&#10;Bi89Qd2zwMjOtX9A6ZY78CDDhIPOQMqWi9QDdjObvutm3TArUi9Ijrcnmvz/g+WP+2dH2rqiBSWG&#10;aZToBwpFakGC6IMgRaSos77EyrXF2tB/gR6lHs89HsbOe+l0/MWeCOaR7MOJYEQiHA/zWZEXN5ji&#10;mMvz4hpjhM/evrbOh68CNIlBRR0KmHhl+wcfhtKxJF5mYNUqlURUhnQVvbq4nKYPThkEVybWimSH&#10;I0zsaHh5jEK/6RMJF2NXG6gP2KyDwTHe8lWLL3pgPjwzhxbBJtD24QkXqQBvhmNESQPu19/OYz0q&#10;h1lKOrRcRf3PHXOCEvXNoKY3s6KIHk2b4vI6x407z2zOM2an7wBdPcMBszyFsT6oMZQO9CtOxzLe&#10;iilmON5d0TCGd2EYBJwuLpbLVISutCw8mLXlETryFvl+6V+Zs0dRojEeYTQnK99pM9QO6ix3AWSb&#10;hIs8D6yi4HGDjk7SH6cvjsz5PlW9/UcsfgMAAP//AwBQSwMEFAAGAAgAAAAhAMRpibrhAAAACwEA&#10;AA8AAABkcnMvZG93bnJldi54bWxMj8FOwzAQRO9I/IO1SNyokwpDCHGqKlKFhODQ0gu3TewmEfE6&#10;xG4b+HqWExx35ml2pljNbhAnO4Xek4Z0kYCw1HjTU6th/7a5yUCEiGRw8GQ1fNkAq/LyosDc+DNt&#10;7WkXW8EhFHLU0MU45lKGprMOw8KPltg7+Mlh5HNqpZnwzOFukMskuZMOe+IPHY626mzzsTs6Dc/V&#10;5hW39dJl30P19HJYj5/7d6X19dW8fgQR7Rz/YPitz9Wh5E61P5IJYtCg7rNbRtlIVQqCiYdU8Zia&#10;FZUokGUh/28ofwAAAP//AwBQSwECLQAUAAYACAAAACEAtoM4kv4AAADhAQAAEwAAAAAAAAAAAAAA&#10;AAAAAAAAW0NvbnRlbnRfVHlwZXNdLnhtbFBLAQItABQABgAIAAAAIQA4/SH/1gAAAJQBAAALAAAA&#10;AAAAAAAAAAAAAC8BAABfcmVscy8ucmVsc1BLAQItABQABgAIAAAAIQAbwIwFOgIAAGsEAAAOAAAA&#10;AAAAAAAAAAAAAC4CAABkcnMvZTJvRG9jLnhtbFBLAQItABQABgAIAAAAIQDEaYm64QAAAAsBAAAP&#10;AAAAAAAAAAAAAAAAAJQEAABkcnMvZG93bnJldi54bWxQSwUGAAAAAAQABADzAAAAogUAAAAA&#10;" filled="f" stroked="f" strokeweight=".5pt">
                <v:textbox>
                  <w:txbxContent>
                    <w:p w:rsidR="00514F16" w:rsidRPr="00514F16" w:rsidRDefault="00514F16" w:rsidP="008617C3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4F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15829" wp14:editId="33500652">
                <wp:simplePos x="0" y="0"/>
                <wp:positionH relativeFrom="column">
                  <wp:posOffset>3655365</wp:posOffset>
                </wp:positionH>
                <wp:positionV relativeFrom="paragraph">
                  <wp:posOffset>197485</wp:posOffset>
                </wp:positionV>
                <wp:extent cx="2142490" cy="224790"/>
                <wp:effectExtent l="0" t="0" r="0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F16" w:rsidRPr="00514F16" w:rsidRDefault="00514F16" w:rsidP="008617C3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4F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15829" id="Zone de texte 3" o:spid="_x0000_s1030" type="#_x0000_t202" style="position:absolute;left:0;text-align:left;margin-left:287.8pt;margin-top:15.55pt;width:168.7pt;height:17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V5OgIAAGsEAAAOAAAAZHJzL2Uyb0RvYy54bWysVFFv2jAQfp+0/2D5fQRC2q4RoWKtmCah&#10;thKdKu3NODaJZPs825CwX7+zAxR1e5r2Ys6+y2ff933H7K7XiuyF8y2Yik5GY0qE4VC3ZlvR7y/L&#10;T58p8YGZmikwoqIH4end/OOHWWdLkUMDqhaOIIjxZWcr2oRgyyzzvBGa+RFYYTApwWkWcOu2We1Y&#10;h+haZfl4fJ114GrrgAvv8fRhSNJ5wpdS8PAkpReBqIri20JaXVo3cc3mM1ZuHbNNy4/PYP/wCs1a&#10;g5eeoR5YYGTn2j+gdMsdeJBhxEFnIGXLReoBu5mM33WzbpgVqRckx9szTf7/wfLH/bMjbV3RKSWG&#10;aZToBwpFakGC6IMg00hRZ32JlWuLtaH/Aj1KfTr3eBg776XT8Rd7IphHsg9nghGJcDzMJ0Ve3GKK&#10;Yy7PixuMET57+9o6H74K0CQGFXUoYOKV7Vc+DKWnkniZgWWrVBJRGdJV9Hp6NU4fnDMIrkysFckO&#10;R5jY0fDyGIV+0ycSilNXG6gP2KyDwTHe8mWLL1oxH56ZQ4tgE2j78ISLVIA3wzGipAH362/nsR6V&#10;wywlHVquov7njjlBifpmUNPbSVFEj6ZNcXWT48ZdZjaXGbPT94CunuCAWZ7CWB/UKZQO9CtOxyLe&#10;iilmON5d0XAK78MwCDhdXCwWqQhdaVlYmbXlETryFvl+6V+Zs0dRojEe4WROVr7TZqgd1FnsAsg2&#10;CRd5HlhFweMGHZ2kP05fHJnLfap6+4+Y/wYAAP//AwBQSwMEFAAGAAgAAAAhAL7uv+7hAAAACQEA&#10;AA8AAABkcnMvZG93bnJldi54bWxMj0FLw0AQhe+C/2EZwZvdpCWxppmUEiiC6KG1F2+T7DQJze7G&#10;7LaN/nrXkx6H+Xjve/l60r248Og6axDiWQSCTW1VZxqEw/v2YQnCeTKKemsY4YsdrIvbm5wyZa9m&#10;x5e9b0QIMS4jhNb7IZPS1S1rcjM7sAm/ox01+XCOjVQjXUO47uU8ilKpqTOhoaWBy5br0/6sEV7K&#10;7Rvtqrlefvfl8+txM3wePhLE+7tpswLhefJ/MPzqB3UoglNlz0Y50SMkj0kaUIRFHIMIwFO8COMq&#10;hDRNQBa5/L+g+AEAAP//AwBQSwECLQAUAAYACAAAACEAtoM4kv4AAADhAQAAEwAAAAAAAAAAAAAA&#10;AAAAAAAAW0NvbnRlbnRfVHlwZXNdLnhtbFBLAQItABQABgAIAAAAIQA4/SH/1gAAAJQBAAALAAAA&#10;AAAAAAAAAAAAAC8BAABfcmVscy8ucmVsc1BLAQItABQABgAIAAAAIQDOpBV5OgIAAGsEAAAOAAAA&#10;AAAAAAAAAAAAAC4CAABkcnMvZTJvRG9jLnhtbFBLAQItABQABgAIAAAAIQC+7r/u4QAAAAkBAAAP&#10;AAAAAAAAAAAAAAAAAJQEAABkcnMvZG93bnJldi54bWxQSwUGAAAAAAQABADzAAAAogUAAAAA&#10;" filled="f" stroked="f" strokeweight=".5pt">
                <v:textbox>
                  <w:txbxContent>
                    <w:p w:rsidR="00514F16" w:rsidRPr="00514F16" w:rsidRDefault="00514F16" w:rsidP="008617C3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4F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01DB0">
        <w:rPr>
          <w:rFonts w:asciiTheme="majorBidi" w:hAnsiTheme="majorBidi" w:cstheme="majorBidi"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A8D3A0" wp14:editId="1ACB8934">
                <wp:simplePos x="0" y="0"/>
                <wp:positionH relativeFrom="column">
                  <wp:posOffset>921715</wp:posOffset>
                </wp:positionH>
                <wp:positionV relativeFrom="paragraph">
                  <wp:posOffset>584835</wp:posOffset>
                </wp:positionV>
                <wp:extent cx="2142490" cy="224790"/>
                <wp:effectExtent l="0" t="0" r="0" b="381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F16" w:rsidRPr="00F01DB0" w:rsidRDefault="00514F16" w:rsidP="00F01DB0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F01DB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................</w:t>
                            </w:r>
                            <w:r w:rsidR="00F01DB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................................</w:t>
                            </w:r>
                            <w:r w:rsidRPr="00F01DB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8D3A0" id="Zone de texte 6" o:spid="_x0000_s1031" type="#_x0000_t202" style="position:absolute;left:0;text-align:left;margin-left:72.6pt;margin-top:46.05pt;width:168.7pt;height:17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AMOgIAAGsEAAAOAAAAZHJzL2Uyb0RvYy54bWysVFFv2jAQfp+0/2D5fQSyQNuIULFWTJOq&#10;thKdKu3NODaJZPs825CwX7+zAxR1e5r2Ys6+y2ff933H/LbXiuyF8y2Yik5GY0qE4VC3ZlvR7y+r&#10;T9eU+MBMzRQYUdGD8PR28fHDvLOlyKEBVQtHEMT4srMVbUKwZZZ53gjN/AisMJiU4DQLuHXbrHas&#10;Q3Stsnw8nmUduNo64MJ7PL0fknSR8KUUPDxJ6UUgqqL4tpBWl9ZNXLPFnJVbx2zT8uMz2D+8QrPW&#10;4KVnqHsWGNm59g8o3XIHHmQYcdAZSNlykXrAbibjd92sG2ZF6gXJ8fZMk/9/sPxx/+xIW1d0Rolh&#10;GiX6gUKRWpAg+iDILFLUWV9i5dpibei/QI9Sn849HsbOe+l0/MWeCOaR7MOZYEQiHA/zSZEXN5ji&#10;mMvz4gpjhM/evrbOh68CNIlBRR0KmHhl+wcfhtJTSbzMwKpVKomoDOmwi8/TcfrgnEFwZWKtSHY4&#10;wsSOhpfHKPSbPpEwPXW1gfqAzToYHOMtX7X4ogfmwzNzaBFsAm0fnnCRCvBmOEaUNOB+/e081qNy&#10;mKWkQ8tV1P/cMScoUd8ManozKYro0bQpplc5btxlZnOZMTt9B+jqCQ6Y5SmM9UGdQulAv+J0LOOt&#10;mGKG490VDafwLgyDgNPFxXKZitCVloUHs7Y8QkfeIt8v/Stz9ihKNMYjnMzJynfaDLWDOstdANkm&#10;4SLPA6soeNygo5P0x+mLI3O5T1Vv/xGL3wAAAP//AwBQSwMEFAAGAAgAAAAhAMZwQPDhAAAACgEA&#10;AA8AAABkcnMvZG93bnJldi54bWxMj8tOwzAQRfdI/IM1SOyoU6spIY1TVZEqJASLlm7YTWI3iepH&#10;iN028PUMK1he3aM7Z4r1ZA276DH03kmYzxJg2jVe9a6VcHjfPmTAQkSn0HinJXzpAOvy9qbAXPmr&#10;2+nLPraMRlzIUUIX45BzHppOWwwzP2hH3dGPFiPFseVqxCuNW8NFkiy5xd7RhQ4HXXW6Oe3PVsJL&#10;tX3DXS1s9m2q59fjZvg8fKRS3t9NmxWwqKf4B8OvPqlDSU61PzsVmKG8SAWhEp7EHBgBi0wsgdXU&#10;iMcUeFnw/y+UPwAAAP//AwBQSwECLQAUAAYACAAAACEAtoM4kv4AAADhAQAAEwAAAAAAAAAAAAAA&#10;AAAAAAAAW0NvbnRlbnRfVHlwZXNdLnhtbFBLAQItABQABgAIAAAAIQA4/SH/1gAAAJQBAAALAAAA&#10;AAAAAAAAAAAAAC8BAABfcmVscy8ucmVsc1BLAQItABQABgAIAAAAIQDGRbAMOgIAAGsEAAAOAAAA&#10;AAAAAAAAAAAAAC4CAABkcnMvZTJvRG9jLnhtbFBLAQItABQABgAIAAAAIQDGcEDw4QAAAAoBAAAP&#10;AAAAAAAAAAAAAAAAAJQEAABkcnMvZG93bnJldi54bWxQSwUGAAAAAAQABADzAAAAogUAAAAA&#10;" filled="f" stroked="f" strokeweight=".5pt">
                <v:textbox>
                  <w:txbxContent>
                    <w:p w:rsidR="00514F16" w:rsidRPr="00F01DB0" w:rsidRDefault="00514F16" w:rsidP="00F01DB0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bidi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F01DB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................</w:t>
                      </w:r>
                      <w:r w:rsidR="00F01DB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................................</w:t>
                      </w:r>
                      <w:r w:rsidRPr="00F01DB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="00CB6239">
        <w:rPr>
          <w:rFonts w:asciiTheme="majorBidi" w:hAnsiTheme="majorBidi" w:cstheme="majorBidi"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93329A" wp14:editId="7F09330E">
                <wp:simplePos x="0" y="0"/>
                <wp:positionH relativeFrom="column">
                  <wp:posOffset>2681785</wp:posOffset>
                </wp:positionH>
                <wp:positionV relativeFrom="paragraph">
                  <wp:posOffset>85166</wp:posOffset>
                </wp:positionV>
                <wp:extent cx="382137" cy="6824"/>
                <wp:effectExtent l="0" t="57150" r="37465" b="889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137" cy="6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CF9A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11.15pt;margin-top:6.7pt;width:30.1pt;height: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2e4gEAAP0DAAAOAAAAZHJzL2Uyb0RvYy54bWysU0uOEzEQ3SNxB8t70kkGDaMonVlkgA2C&#10;CIYDeNzltIV/KtfkcyPuwcUouzs9iI+EEBt3265X9d6r8vr25J04AGYbQysXs7kUEHTsbNi38vP9&#10;mxc3UmRSoVMuBmjlGbK83Tx/tj6mFSxjH10HKDhJyKtjamVPlFZNk3UPXuVZTBD40kT0iniL+6ZD&#10;deTs3jXL+fy6OUbsEkYNOfPp3XApNzW/MaDpgzEZSLhWMjeqK9b1oazNZq1We1Spt3qkof6BhVc2&#10;cNEp1Z0iJR7R/pLKW40xR0MzHX0TjbEaqgZWs5j/pOZTrxJULWxOTpNN+f+l1e8POxS2494tpAjK&#10;c4+2MQQ2Dh5RdBgtCXUALYz79pW7IjiOTTumvGLsNuxw3OW0w+LAyaAvX9YmTtXo82Q0nEhoPry6&#10;WS6uXkmh+er6ZvmyZGyeoAkzvYXoRflpZSZUdt/TyCviolqtDu8yDcALoNR1oaykrHsdOkHnxIoI&#10;rQp7B2OdEtIUBQPn+kdnBwP8Ixg2hFkOZeoowtahOCgeou5L1c9sXeDIAjHWuQk0r9z+CBpjCwzq&#10;eP4tcIquFWOgCehtiPi7qnS6UDVD/EX1oLXIfojduXaw2sEzVvswvocyxD/uK/zp1W6+AwAA//8D&#10;AFBLAwQUAAYACAAAACEA3IWkVN0AAAAJAQAADwAAAGRycy9kb3ducmV2LnhtbEyPwU7DMAyG70i8&#10;Q2Qkbiyl66CUphNCcJwQ64Q4Zo3bVDRO1aRbeXvMCY72/+n353K7uEGccAq9JwW3qwQEUuNNT52C&#10;Q/16k4MIUZPRgydU8I0BttXlRakL48/0jqd97ASXUCi0AhvjWEgZGotOh5UfkThr/eR05HHqpJn0&#10;mcvdINMkuZNO98QXrB7x2WLztZ+dgrbuDs3nSy7noX27rz/sg93VO6Wur5anRxARl/gHw68+q0PF&#10;Tkc/kwliUJCl6ZpRDtYZCAayPN2AOPIi24CsSvn/g+oHAAD//wMAUEsBAi0AFAAGAAgAAAAhALaD&#10;OJL+AAAA4QEAABMAAAAAAAAAAAAAAAAAAAAAAFtDb250ZW50X1R5cGVzXS54bWxQSwECLQAUAAYA&#10;CAAAACEAOP0h/9YAAACUAQAACwAAAAAAAAAAAAAAAAAvAQAAX3JlbHMvLnJlbHNQSwECLQAUAAYA&#10;CAAAACEA03FtnuIBAAD9AwAADgAAAAAAAAAAAAAAAAAuAgAAZHJzL2Uyb0RvYy54bWxQSwECLQAU&#10;AAYACAAAACEA3IWkVN0AAAAJ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CB6239">
        <w:rPr>
          <w:rFonts w:asciiTheme="majorBidi" w:hAnsiTheme="majorBidi" w:cstheme="majorBidi"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F89C9E" wp14:editId="429D2F0B">
                <wp:simplePos x="0" y="0"/>
                <wp:positionH relativeFrom="column">
                  <wp:posOffset>3289110</wp:posOffset>
                </wp:positionH>
                <wp:positionV relativeFrom="paragraph">
                  <wp:posOffset>16927</wp:posOffset>
                </wp:positionV>
                <wp:extent cx="655093" cy="13648"/>
                <wp:effectExtent l="38100" t="76200" r="0" b="8191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5093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3E5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259pt;margin-top:1.35pt;width:51.6pt;height:1.0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mb7AEAABIEAAAOAAAAZHJzL2Uyb0RvYy54bWysU8mOEzEQvSPxD5bvpDszTDS00plDhuWA&#10;IAJm7h53OW3hTWVP0vkj/oMfo+zuNIhFQoiL5aXeq3qvyuubwRp2AIzau5YvFzVn4KTvtNu3/O7T&#10;q2fXnMUkXCeMd9DyE0R+s3n6ZH0MDVz43psOkBGJi80xtLxPKTRVFWUPVsSFD+DoUXm0ItER91WH&#10;4kjs1lQXdb2qjh67gF5CjHR7Oz7yTeFXCmR6r1SExEzLqbZUVizrQ16rzVo0exSh13IqQ/xDFVZo&#10;R0lnqluRBHtE/QuV1RJ99CotpLeVV0pLKBpIzbL+Sc3HXgQoWsicGGab4v+jle8OO2S6o96RPU5Y&#10;6tHWO0fGwSOyDr1OTBxAMmW+fqGuMIoj044hNoTduh1Opxh2mB0YFFoK1uENcfKyu8+7/EZ62VDM&#10;P83mw5CYpMvV1VX94pIzSU/Ly9Xz65ymGvkyNmBMr8FbljctjwmF3vdpKtbjmEEc3sY0As+ADDYu&#10;r0lo89J1LJ0CyUyohdsbmPLkkCrLGoWUXToZGOEfQJFLVOaYpswnbA2yg6DJ6j4vZxaKzBCljZlB&#10;dVH/R9AUm2FQZvZvgXN0yehdmoFWO4+/y5qGc6lqjD+rHrVm2Q++O5W2Fjto8Eofpk+SJ/vHc4F/&#10;/8qbbwAAAP//AwBQSwMEFAAGAAgAAAAhAEGLnfTbAAAABwEAAA8AAABkcnMvZG93bnJldi54bWxM&#10;j81OwzAQhO9IvIO1SNyokwBtCNlULaI3Lk37AG68+VHjdRQ7TXh7zAmOoxnNfJNvF9OLG42us4wQ&#10;ryIQxJXVHTcI59PhKQXhvGKtesuE8E0OtsX9Xa4ybWc+0q30jQgl7DKF0Ho/ZFK6qiWj3MoOxMGr&#10;7WiUD3JspB7VHMpNL5MoWkujOg4LrRroo6XqWk4GQbrTdHxe5mtV0/xVl5/6sG/eEB8flt07CE+L&#10;/wvDL35AhyIwXezE2oke4TVOwxePkGxABH+dxAmIC8JLCrLI5X/+4gcAAP//AwBQSwECLQAUAAYA&#10;CAAAACEAtoM4kv4AAADhAQAAEwAAAAAAAAAAAAAAAAAAAAAAW0NvbnRlbnRfVHlwZXNdLnhtbFBL&#10;AQItABQABgAIAAAAIQA4/SH/1gAAAJQBAAALAAAAAAAAAAAAAAAAAC8BAABfcmVscy8ucmVsc1BL&#10;AQItABQABgAIAAAAIQC6tGmb7AEAABIEAAAOAAAAAAAAAAAAAAAAAC4CAABkcnMvZTJvRG9jLnht&#10;bFBLAQItABQABgAIAAAAIQBBi5302wAAAAcBAAAPAAAAAAAAAAAAAAAAAEY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514F16">
        <w:rPr>
          <w:noProof/>
          <w:lang w:eastAsia="fr-FR"/>
        </w:rPr>
        <w:drawing>
          <wp:inline distT="0" distB="0" distL="0" distR="0" wp14:anchorId="5307F2F5" wp14:editId="73008B79">
            <wp:extent cx="1742008" cy="156545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7618" cy="157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1E6" w:rsidRDefault="00514F16" w:rsidP="005651E6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5651E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651E6" w:rsidRPr="005651E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Relier</w:t>
      </w:r>
      <w:r w:rsidR="005651E6" w:rsidRPr="005651E6">
        <w:rPr>
          <w:rFonts w:asciiTheme="majorBidi" w:hAnsiTheme="majorBidi" w:cstheme="majorBidi"/>
          <w:i/>
          <w:iCs/>
          <w:sz w:val="24"/>
          <w:szCs w:val="24"/>
        </w:rPr>
        <w:t xml:space="preserve"> chaque terme du groupe A à celui qui convient dans le groupe B. (2 pts).</w:t>
      </w:r>
    </w:p>
    <w:p w:rsidR="00CE2E84" w:rsidRPr="00FA5EFA" w:rsidRDefault="00CE2E84" w:rsidP="00CE2E84">
      <w:pPr>
        <w:pStyle w:val="Paragraphedeliste"/>
        <w:spacing w:after="0" w:line="240" w:lineRule="auto"/>
        <w:ind w:left="360"/>
        <w:rPr>
          <w:rFonts w:asciiTheme="majorBidi" w:hAnsiTheme="majorBidi" w:cstheme="majorBidi"/>
          <w:i/>
          <w:iCs/>
          <w:sz w:val="12"/>
          <w:szCs w:val="12"/>
        </w:rPr>
      </w:pP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"/>
        <w:gridCol w:w="2534"/>
        <w:gridCol w:w="283"/>
        <w:gridCol w:w="2977"/>
        <w:gridCol w:w="3531"/>
      </w:tblGrid>
      <w:tr w:rsidR="005651E6" w:rsidRPr="005651E6" w:rsidTr="005651E6">
        <w:trPr>
          <w:trHeight w:val="352"/>
          <w:jc w:val="center"/>
        </w:trPr>
        <w:tc>
          <w:tcPr>
            <w:tcW w:w="2830" w:type="dxa"/>
            <w:gridSpan w:val="3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5651E6" w:rsidRPr="005651E6" w:rsidRDefault="005651E6" w:rsidP="0056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565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Groupe 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1E6" w:rsidRPr="005651E6" w:rsidRDefault="005651E6" w:rsidP="00565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3531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5651E6" w:rsidRPr="005651E6" w:rsidRDefault="005651E6" w:rsidP="0056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565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Groupe B</w:t>
            </w:r>
          </w:p>
        </w:tc>
      </w:tr>
      <w:tr w:rsidR="005651E6" w:rsidRPr="005651E6" w:rsidTr="005651E6">
        <w:trPr>
          <w:gridBefore w:val="1"/>
          <w:wBefore w:w="13" w:type="dxa"/>
          <w:trHeight w:val="1288"/>
          <w:jc w:val="center"/>
        </w:trPr>
        <w:tc>
          <w:tcPr>
            <w:tcW w:w="2534" w:type="dxa"/>
            <w:tcBorders>
              <w:right w:val="nil"/>
            </w:tcBorders>
            <w:shd w:val="clear" w:color="auto" w:fill="auto"/>
            <w:vAlign w:val="center"/>
          </w:tcPr>
          <w:p w:rsidR="005651E6" w:rsidRPr="005651E6" w:rsidRDefault="005651E6" w:rsidP="00565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L’appareil digestif</w:t>
            </w:r>
          </w:p>
          <w:p w:rsidR="005651E6" w:rsidRPr="005651E6" w:rsidRDefault="005651E6" w:rsidP="00565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L’appareil respiratoire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E6" w:rsidRPr="005651E6" w:rsidRDefault="005651E6" w:rsidP="005651E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  <w:p w:rsidR="005651E6" w:rsidRPr="005651E6" w:rsidRDefault="005651E6" w:rsidP="005651E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  <w:p w:rsidR="005651E6" w:rsidRPr="005651E6" w:rsidRDefault="005651E6" w:rsidP="005651E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  <w:p w:rsidR="005651E6" w:rsidRPr="005651E6" w:rsidRDefault="005651E6" w:rsidP="005651E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51E6" w:rsidRPr="005651E6" w:rsidRDefault="005651E6" w:rsidP="005651E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3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51E6" w:rsidRPr="005651E6" w:rsidRDefault="005651E6" w:rsidP="005651E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Tuberculose </w:t>
            </w:r>
          </w:p>
          <w:p w:rsidR="005651E6" w:rsidRPr="005651E6" w:rsidRDefault="005651E6" w:rsidP="005651E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Carie dentaire</w:t>
            </w:r>
          </w:p>
          <w:p w:rsidR="005651E6" w:rsidRPr="005651E6" w:rsidRDefault="005651E6" w:rsidP="005651E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Diarrhée </w:t>
            </w:r>
          </w:p>
          <w:p w:rsidR="005651E6" w:rsidRPr="005651E6" w:rsidRDefault="009574E9" w:rsidP="005651E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Asthme </w:t>
            </w:r>
            <w:r w:rsidR="00565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CE2E84" w:rsidRDefault="00CE2E84" w:rsidP="00CE2E84">
      <w:pPr>
        <w:spacing w:after="0"/>
        <w:rPr>
          <w:rFonts w:asciiTheme="majorBidi" w:hAnsiTheme="majorBidi" w:cstheme="majorBidi"/>
          <w:b/>
          <w:bCs/>
          <w:i/>
          <w:iCs/>
          <w:sz w:val="10"/>
          <w:szCs w:val="10"/>
        </w:rPr>
      </w:pPr>
    </w:p>
    <w:p w:rsidR="00CE2E84" w:rsidRPr="00CE2E84" w:rsidRDefault="00CE2E84" w:rsidP="00CE2E84">
      <w:pPr>
        <w:spacing w:after="0"/>
        <w:rPr>
          <w:rFonts w:asciiTheme="majorBidi" w:hAnsiTheme="majorBidi" w:cstheme="majorBidi"/>
          <w:b/>
          <w:bCs/>
          <w:i/>
          <w:iCs/>
          <w:sz w:val="10"/>
          <w:szCs w:val="10"/>
        </w:rPr>
      </w:pPr>
    </w:p>
    <w:p w:rsidR="00934C15" w:rsidRDefault="00CE2E84" w:rsidP="00CE2E84">
      <w:pPr>
        <w:shd w:val="clear" w:color="auto" w:fill="DEEAF6" w:themeFill="accent1" w:themeFillTint="33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17B3E9" wp14:editId="115DE257">
                <wp:simplePos x="0" y="0"/>
                <wp:positionH relativeFrom="column">
                  <wp:posOffset>4048963</wp:posOffset>
                </wp:positionH>
                <wp:positionV relativeFrom="paragraph">
                  <wp:posOffset>223723</wp:posOffset>
                </wp:positionV>
                <wp:extent cx="2596896" cy="1806855"/>
                <wp:effectExtent l="0" t="0" r="13335" b="222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896" cy="180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E84" w:rsidRDefault="00CE2E84" w:rsidP="00FA5EFA">
                            <w:pPr>
                              <w:jc w:val="center"/>
                            </w:pPr>
                            <w:r w:rsidRPr="00CE2E84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21832743" wp14:editId="3F85EFB6">
                                  <wp:extent cx="2348179" cy="1706245"/>
                                  <wp:effectExtent l="0" t="0" r="0" b="8255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6725" cy="1712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B3E9" id="Zone de texte 12" o:spid="_x0000_s1032" type="#_x0000_t202" style="position:absolute;left:0;text-align:left;margin-left:318.8pt;margin-top:17.6pt;width:204.5pt;height:14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5zngIAAMEFAAAOAAAAZHJzL2Uyb0RvYy54bWysVE1PGzEQvVfqf7B8L5ukJE0iNigFUVVC&#10;gAoVUm+O1yYWtse1neyGX9+xdzcEyoWql92x58145s3HyWljNNkKHxTYkg6PBpQIy6FS9qGkP+8u&#10;Pk0pCZHZimmwoqQ7Eejp4uOHk9rNxQjWoCvhCTqxYV67kq5jdPOiCHwtDAtH4IRFpQRvWMSjfygq&#10;z2r0bnQxGgwmRQ2+ch64CAFvz1slXWT/Ugoer6UMIhJdUowt5q/P31X6FosTNn/wzK0V78Jg/xCF&#10;Ycrio3tX5ywysvHqL1dGcQ8BZDziYAqQUnGRc8BshoNX2dyumRM5FyQnuD1N4f+55VfbG09UhbUb&#10;UWKZwRr9wkqRSpAomigI3iNJtQtzxN46RMfmKzRo0N8HvEy5N9Kb9MesCOqR7t2eYnRFOF6OxrPJ&#10;dDahhKNuOB1MpuNx8lM8mzsf4jcBhiShpB5rmKll28sQW2gPSa8F0Kq6UFrnQ+obcaY92TKsuI45&#10;SHT+AqUtqUs6+TweZMcvdMn13n6lGX/swjtAoT9t03Mid1gXVqKopSJLcadFwmj7Q0hkODPyRoyM&#10;c2H3cWZ0QknM6D2GHf45qvcYt3mgRX4ZbNwbG2XBtyy9pLZ67KmVLR5reJB3EmOzanJrTfpOWUG1&#10;wwby0M5hcPxCId+XLMQb5nHwsGdwmcRr/EgNWCToJErW4J/euk94nAfUUlLjIJc0/N4wLyjR3y1O&#10;ymx4fJwmPx+Ox19GePCHmtWhxm7MGWDnDHFtOZ7FhI+6F6UHc487Z5leRRWzHN8uaezFs9iuF9xZ&#10;XCyXGYSz7li8tLeOJ9eJ5dRnd809867r8zRtV9CPPJu/avcWmywtLDcRpMqzkHhuWe34xz2Rp6nb&#10;aWkRHZ4z6nnzLv4AAAD//wMAUEsDBBQABgAIAAAAIQCbvp0E3gAAAAsBAAAPAAAAZHJzL2Rvd25y&#10;ZXYueG1sTI/BTsMwDIbvSLxDZCRuLN0GXVeaToAGl50YiLPXeElEk1RJ1pW3JzvB0b8//f7cbCbb&#10;s5FCNN4JmM8KYOQ6L41TAj4/Xu8qYDGhk9h7RwJ+KMKmvb5qsJb+7N5p3CfFcomLNQrQKQ0157HT&#10;ZDHO/EAu744+WEx5DIrLgOdcbnu+KIqSWzQuX9A40Ium7nt/sgK2z2qtugqD3lbSmHH6Ou7UmxC3&#10;N9PTI7BEU/qD4aKf1aHNTgd/cjKyXkC5XJUZFbB8WAC7AMV9mZNDTubrFfC24f9/aH8BAAD//wMA&#10;UEsBAi0AFAAGAAgAAAAhALaDOJL+AAAA4QEAABMAAAAAAAAAAAAAAAAAAAAAAFtDb250ZW50X1R5&#10;cGVzXS54bWxQSwECLQAUAAYACAAAACEAOP0h/9YAAACUAQAACwAAAAAAAAAAAAAAAAAvAQAAX3Jl&#10;bHMvLnJlbHNQSwECLQAUAAYACAAAACEArRbOc54CAADBBQAADgAAAAAAAAAAAAAAAAAuAgAAZHJz&#10;L2Uyb0RvYy54bWxQSwECLQAUAAYACAAAACEAm76dBN4AAAALAQAADwAAAAAAAAAAAAAAAAD4BAAA&#10;ZHJzL2Rvd25yZXYueG1sUEsFBgAAAAAEAAQA8wAAAAMGAAAAAA==&#10;" fillcolor="white [3201]" strokeweight=".5pt">
                <v:textbox>
                  <w:txbxContent>
                    <w:p w:rsidR="00CE2E84" w:rsidRDefault="00CE2E84" w:rsidP="00FA5EFA">
                      <w:pPr>
                        <w:jc w:val="center"/>
                      </w:pPr>
                      <w:r w:rsidRPr="00CE2E84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21832743" wp14:editId="3F85EFB6">
                            <wp:extent cx="2348179" cy="1706245"/>
                            <wp:effectExtent l="0" t="0" r="0" b="8255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6725" cy="1712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37DE" w:rsidRPr="007C37DE">
        <w:rPr>
          <w:rFonts w:asciiTheme="majorBidi" w:hAnsiTheme="majorBidi" w:cstheme="majorBidi"/>
          <w:b/>
          <w:bCs/>
          <w:i/>
          <w:iCs/>
          <w:sz w:val="28"/>
          <w:szCs w:val="28"/>
        </w:rPr>
        <w:t>Partie II : Raisonnement scientifique et communication écrite et graphique : (12pts)</w:t>
      </w:r>
    </w:p>
    <w:p w:rsidR="00CE2E84" w:rsidRPr="00CE2E84" w:rsidRDefault="00CE2E84" w:rsidP="00FA5EFA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CE2E8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Exercice 1 </w:t>
      </w:r>
      <w:r w:rsidRPr="00AB0FC4">
        <w:rPr>
          <w:rFonts w:asciiTheme="majorBidi" w:hAnsiTheme="majorBidi" w:cstheme="majorBidi"/>
          <w:i/>
          <w:iCs/>
          <w:sz w:val="28"/>
          <w:szCs w:val="28"/>
        </w:rPr>
        <w:t>:</w:t>
      </w:r>
      <w:r w:rsidR="00AB0FC4" w:rsidRPr="00AB0FC4">
        <w:rPr>
          <w:rFonts w:asciiTheme="majorBidi" w:hAnsiTheme="majorBidi" w:cstheme="majorBidi"/>
          <w:i/>
          <w:iCs/>
          <w:sz w:val="28"/>
          <w:szCs w:val="28"/>
        </w:rPr>
        <w:t>(6 points)</w:t>
      </w:r>
    </w:p>
    <w:p w:rsidR="00CE2E84" w:rsidRPr="00CE2E84" w:rsidRDefault="00CE2E84" w:rsidP="00FA5EFA">
      <w:pPr>
        <w:rPr>
          <w:rFonts w:asciiTheme="majorBidi" w:hAnsiTheme="majorBidi" w:cstheme="majorBidi"/>
          <w:i/>
          <w:iCs/>
          <w:sz w:val="24"/>
          <w:szCs w:val="24"/>
        </w:rPr>
      </w:pPr>
      <w:r w:rsidRPr="00CE2E84">
        <w:rPr>
          <w:rFonts w:asciiTheme="majorBidi" w:hAnsiTheme="majorBidi" w:cstheme="majorBidi"/>
          <w:i/>
          <w:iCs/>
          <w:sz w:val="24"/>
          <w:szCs w:val="24"/>
        </w:rPr>
        <w:t xml:space="preserve">Le graphique ci-contre traduit les </w:t>
      </w:r>
      <w:r w:rsidR="00FA5EFA">
        <w:rPr>
          <w:rFonts w:asciiTheme="majorBidi" w:hAnsiTheme="majorBidi" w:cstheme="majorBidi"/>
          <w:i/>
          <w:iCs/>
          <w:sz w:val="24"/>
          <w:szCs w:val="24"/>
        </w:rPr>
        <w:t>résultats d’une</w:t>
      </w:r>
      <w:r w:rsidRPr="00CE2E84">
        <w:rPr>
          <w:rFonts w:asciiTheme="majorBidi" w:hAnsiTheme="majorBidi" w:cstheme="majorBidi"/>
          <w:i/>
          <w:iCs/>
          <w:sz w:val="24"/>
          <w:szCs w:val="24"/>
        </w:rPr>
        <w:t xml:space="preserve"> expérience de</w:t>
      </w:r>
      <w:r w:rsidR="00FA5EFA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                                     </w:t>
      </w:r>
      <w:r w:rsidRPr="00CE2E84">
        <w:rPr>
          <w:rFonts w:asciiTheme="majorBidi" w:hAnsiTheme="majorBidi" w:cstheme="majorBidi"/>
          <w:i/>
          <w:iCs/>
          <w:sz w:val="24"/>
          <w:szCs w:val="24"/>
        </w:rPr>
        <w:t xml:space="preserve"> digestion de l’amidon réalisée in vitro</w:t>
      </w:r>
      <w:r w:rsidR="00FA5EFA">
        <w:rPr>
          <w:rFonts w:asciiTheme="majorBidi" w:hAnsiTheme="majorBidi" w:cstheme="majorBidi"/>
          <w:i/>
          <w:iCs/>
          <w:sz w:val="24"/>
          <w:szCs w:val="24"/>
        </w:rPr>
        <w:t xml:space="preserve"> grâce au suc pancréatique.</w:t>
      </w:r>
    </w:p>
    <w:p w:rsidR="00CE2E84" w:rsidRPr="00CE2E84" w:rsidRDefault="00BB3C64" w:rsidP="00FA5EFA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E2E8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éterminer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 les concentrations de l’amidon et du glucose                                                                              au début et à la fin de l’expérience. </w:t>
      </w:r>
      <w:r w:rsidR="00CE2E84" w:rsidRPr="00CE2E8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37D5E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 w:rsidR="00CE2E84" w:rsidRPr="00CE2E84">
        <w:rPr>
          <w:rFonts w:ascii="Times New Roman" w:hAnsi="Times New Roman" w:cs="Times New Roman"/>
          <w:i/>
          <w:iCs/>
          <w:sz w:val="24"/>
          <w:szCs w:val="24"/>
        </w:rPr>
        <w:t>pts)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E2E84" w:rsidRPr="00CE2E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</w:t>
      </w:r>
      <w:r w:rsidR="00CE2E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379"/>
        <w:gridCol w:w="2379"/>
      </w:tblGrid>
      <w:tr w:rsidR="00CE2E84" w:rsidRPr="00CE2E84" w:rsidTr="00933720">
        <w:trPr>
          <w:trHeight w:val="247"/>
        </w:trPr>
        <w:tc>
          <w:tcPr>
            <w:tcW w:w="1116" w:type="dxa"/>
            <w:shd w:val="clear" w:color="auto" w:fill="auto"/>
            <w:vAlign w:val="center"/>
          </w:tcPr>
          <w:p w:rsidR="00CE2E84" w:rsidRPr="00CE2E84" w:rsidRDefault="00CE2E84" w:rsidP="00686EA4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CE2E84" w:rsidRPr="00CE2E84" w:rsidRDefault="00BB3C64" w:rsidP="00A747BC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47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t= 0 mn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2E84" w:rsidRPr="00CE2E84" w:rsidRDefault="00BB3C64" w:rsidP="00A747BC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 = 5 mn</w:t>
            </w:r>
          </w:p>
        </w:tc>
      </w:tr>
      <w:tr w:rsidR="00CE2E84" w:rsidRPr="00CE2E84" w:rsidTr="00933720">
        <w:trPr>
          <w:trHeight w:val="258"/>
        </w:trPr>
        <w:tc>
          <w:tcPr>
            <w:tcW w:w="1116" w:type="dxa"/>
            <w:shd w:val="clear" w:color="auto" w:fill="auto"/>
            <w:vAlign w:val="center"/>
          </w:tcPr>
          <w:p w:rsidR="00CE2E84" w:rsidRPr="00CE2E84" w:rsidRDefault="00CE2E84" w:rsidP="00686EA4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2E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Amidon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2E84" w:rsidRPr="00237D5E" w:rsidRDefault="00CE2E84" w:rsidP="00686EA4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D5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………………………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2E84" w:rsidRPr="00237D5E" w:rsidRDefault="00CE2E84" w:rsidP="00686EA4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D5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………………………</w:t>
            </w:r>
          </w:p>
        </w:tc>
      </w:tr>
      <w:tr w:rsidR="00CE2E84" w:rsidRPr="00CE2E84" w:rsidTr="00933720">
        <w:trPr>
          <w:trHeight w:val="258"/>
        </w:trPr>
        <w:tc>
          <w:tcPr>
            <w:tcW w:w="1116" w:type="dxa"/>
            <w:shd w:val="clear" w:color="auto" w:fill="auto"/>
            <w:vAlign w:val="center"/>
          </w:tcPr>
          <w:p w:rsidR="00CE2E84" w:rsidRPr="00CE2E84" w:rsidRDefault="00CE2E84" w:rsidP="00686EA4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2E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Glucose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2E84" w:rsidRPr="00237D5E" w:rsidRDefault="00CE2E84" w:rsidP="00686EA4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D5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………………………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2E84" w:rsidRPr="00237D5E" w:rsidRDefault="00CE2E84" w:rsidP="00686EA4">
            <w:pPr>
              <w:pStyle w:val="Paragraphedeliste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37D5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………………………</w:t>
            </w:r>
          </w:p>
        </w:tc>
      </w:tr>
    </w:tbl>
    <w:p w:rsidR="00CE2E84" w:rsidRPr="00AB0FC4" w:rsidRDefault="00CE2E84" w:rsidP="00AB0FC4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B0FC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</w:t>
      </w:r>
      <w:r w:rsidR="009D788E" w:rsidRPr="00AB0FC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Décrire</w:t>
      </w:r>
      <w:r w:rsidRPr="00AB0FC4">
        <w:rPr>
          <w:rFonts w:ascii="Times New Roman" w:hAnsi="Times New Roman" w:cs="Times New Roman"/>
          <w:i/>
          <w:iCs/>
          <w:sz w:val="24"/>
          <w:szCs w:val="24"/>
        </w:rPr>
        <w:t xml:space="preserve"> l’évolution de la concentration de ces deux constituants chimiques ?</w:t>
      </w:r>
      <w:r w:rsidRPr="00AB0F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="00F01DB0" w:rsidRPr="00AB0FC4">
        <w:rPr>
          <w:rFonts w:ascii="Times New Roman" w:hAnsi="Times New Roman" w:cs="Times New Roman"/>
          <w:i/>
          <w:iCs/>
          <w:sz w:val="24"/>
          <w:szCs w:val="24"/>
        </w:rPr>
        <w:t xml:space="preserve">1,5 </w:t>
      </w:r>
      <w:r w:rsidRPr="00AB0FC4">
        <w:rPr>
          <w:rFonts w:ascii="Times New Roman" w:hAnsi="Times New Roman" w:cs="Times New Roman"/>
          <w:i/>
          <w:iCs/>
          <w:sz w:val="24"/>
          <w:szCs w:val="24"/>
        </w:rPr>
        <w:t>pts</w:t>
      </w:r>
      <w:r w:rsidRPr="00AB0F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CE2E84" w:rsidRPr="00317742" w:rsidRDefault="00CE2E84" w:rsidP="00CE2E84">
      <w:pPr>
        <w:pStyle w:val="Paragraphedeliste"/>
        <w:ind w:left="142"/>
        <w:rPr>
          <w:rFonts w:ascii="Times New Roman" w:hAnsi="Times New Roman" w:cs="Times New Roman"/>
          <w:i/>
          <w:iCs/>
          <w:sz w:val="24"/>
          <w:szCs w:val="24"/>
        </w:rPr>
      </w:pPr>
      <w:r w:rsidRPr="00317742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Pr="009D788E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……………………………………………………………………………</w:t>
      </w:r>
      <w:r w:rsidR="009D788E">
        <w:rPr>
          <w:rFonts w:ascii="Times New Roman" w:hAnsi="Times New Roman" w:cs="Times New Roman"/>
          <w:i/>
          <w:iCs/>
          <w:sz w:val="18"/>
          <w:szCs w:val="18"/>
        </w:rPr>
        <w:t>....................................................</w:t>
      </w:r>
      <w:r w:rsidRPr="009D788E">
        <w:rPr>
          <w:rFonts w:ascii="Times New Roman" w:hAnsi="Times New Roman" w:cs="Times New Roman"/>
          <w:i/>
          <w:iCs/>
          <w:sz w:val="18"/>
          <w:szCs w:val="18"/>
        </w:rPr>
        <w:t>………………………</w:t>
      </w:r>
      <w:r w:rsidR="009D788E">
        <w:rPr>
          <w:rFonts w:ascii="Times New Roman" w:hAnsi="Times New Roman" w:cs="Times New Roman"/>
          <w:i/>
          <w:iCs/>
          <w:sz w:val="18"/>
          <w:szCs w:val="18"/>
        </w:rPr>
        <w:t>.............</w:t>
      </w:r>
      <w:r w:rsidRPr="009D788E">
        <w:rPr>
          <w:rFonts w:ascii="Times New Roman" w:hAnsi="Times New Roman" w:cs="Times New Roman"/>
          <w:i/>
          <w:iCs/>
          <w:sz w:val="18"/>
          <w:szCs w:val="18"/>
        </w:rPr>
        <w:t>……</w:t>
      </w:r>
      <w:r w:rsidR="009D788E">
        <w:rPr>
          <w:rFonts w:ascii="Times New Roman" w:hAnsi="Times New Roman" w:cs="Times New Roman"/>
          <w:i/>
          <w:iCs/>
          <w:sz w:val="18"/>
          <w:szCs w:val="18"/>
        </w:rPr>
        <w:t>………</w:t>
      </w:r>
      <w:r w:rsidRPr="0031774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E2E84" w:rsidRPr="00317742" w:rsidRDefault="00CE2E84" w:rsidP="00CE2E84">
      <w:pPr>
        <w:pStyle w:val="Paragraphedeliste"/>
        <w:ind w:left="142"/>
        <w:rPr>
          <w:rFonts w:ascii="Times New Roman" w:hAnsi="Times New Roman" w:cs="Times New Roman"/>
          <w:i/>
          <w:iCs/>
          <w:sz w:val="24"/>
          <w:szCs w:val="24"/>
        </w:rPr>
      </w:pPr>
      <w:r w:rsidRPr="00317742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9D788E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…………………………………………………………………………………………………</w:t>
      </w:r>
      <w:r w:rsidR="009D788E">
        <w:rPr>
          <w:rFonts w:ascii="Times New Roman" w:hAnsi="Times New Roman" w:cs="Times New Roman"/>
          <w:i/>
          <w:iCs/>
          <w:sz w:val="18"/>
          <w:szCs w:val="18"/>
        </w:rPr>
        <w:t>.......................................................</w:t>
      </w:r>
      <w:r w:rsidRPr="009D788E">
        <w:rPr>
          <w:rFonts w:ascii="Times New Roman" w:hAnsi="Times New Roman" w:cs="Times New Roman"/>
          <w:i/>
          <w:iCs/>
          <w:sz w:val="18"/>
          <w:szCs w:val="18"/>
        </w:rPr>
        <w:t>………………………</w:t>
      </w:r>
      <w:r w:rsidRPr="00317742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:rsidR="00CE2E84" w:rsidRPr="003D782E" w:rsidRDefault="00CE2E84" w:rsidP="00CE2E84">
      <w:pPr>
        <w:pStyle w:val="Paragraphedeliste"/>
        <w:ind w:left="142"/>
        <w:rPr>
          <w:rFonts w:ascii="Times New Roman" w:hAnsi="Times New Roman" w:cs="Times New Roman"/>
          <w:i/>
          <w:iCs/>
          <w:sz w:val="24"/>
          <w:szCs w:val="24"/>
        </w:rPr>
      </w:pPr>
      <w:r w:rsidRPr="00317742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9D788E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………………………………………………………………………………………………</w:t>
      </w:r>
      <w:r w:rsidR="009D788E">
        <w:rPr>
          <w:rFonts w:ascii="Times New Roman" w:hAnsi="Times New Roman" w:cs="Times New Roman"/>
          <w:i/>
          <w:iCs/>
          <w:sz w:val="18"/>
          <w:szCs w:val="18"/>
        </w:rPr>
        <w:t>........................................................</w:t>
      </w:r>
      <w:r w:rsidRPr="009D788E">
        <w:rPr>
          <w:rFonts w:ascii="Times New Roman" w:hAnsi="Times New Roman" w:cs="Times New Roman"/>
          <w:i/>
          <w:iCs/>
          <w:sz w:val="18"/>
          <w:szCs w:val="18"/>
        </w:rPr>
        <w:t>…………………………</w:t>
      </w:r>
      <w:r w:rsidRPr="00317742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3D78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E2E84" w:rsidRDefault="009D788E" w:rsidP="00242E12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42E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Expliquer</w:t>
      </w:r>
      <w:r w:rsidR="00CE2E84" w:rsidRPr="00242E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CE2E84" w:rsidRPr="00242E12">
        <w:rPr>
          <w:rFonts w:ascii="Times New Roman" w:hAnsi="Times New Roman" w:cs="Times New Roman"/>
          <w:i/>
          <w:iCs/>
          <w:sz w:val="24"/>
          <w:szCs w:val="24"/>
        </w:rPr>
        <w:t>les résultats observés.  (1</w:t>
      </w:r>
      <w:r w:rsidR="00F01DB0">
        <w:rPr>
          <w:rFonts w:ascii="Times New Roman" w:hAnsi="Times New Roman" w:cs="Times New Roman"/>
          <w:i/>
          <w:iCs/>
          <w:sz w:val="24"/>
          <w:szCs w:val="24"/>
        </w:rPr>
        <w:t>,5</w:t>
      </w:r>
      <w:r w:rsidR="00CE2E84" w:rsidRPr="00242E12">
        <w:rPr>
          <w:rFonts w:ascii="Times New Roman" w:hAnsi="Times New Roman" w:cs="Times New Roman"/>
          <w:i/>
          <w:iCs/>
          <w:sz w:val="24"/>
          <w:szCs w:val="24"/>
        </w:rPr>
        <w:t xml:space="preserve"> pts)</w:t>
      </w:r>
      <w:r w:rsidR="00237D5E" w:rsidRPr="00242E1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242E12" w:rsidRPr="00242E12" w:rsidRDefault="00242E12" w:rsidP="00FA5EFA">
      <w:pPr>
        <w:tabs>
          <w:tab w:val="right" w:leader="dot" w:pos="10773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242E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…………………………………………………………………..…………………………………………………………….</w:t>
      </w:r>
    </w:p>
    <w:p w:rsidR="00242E12" w:rsidRPr="00242E12" w:rsidRDefault="00242E12" w:rsidP="00FA5EFA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2E1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………………………………………………………..……………....……………………………………………………….</w:t>
      </w:r>
    </w:p>
    <w:p w:rsidR="00CE2E84" w:rsidRDefault="00CE2E84" w:rsidP="00FA5EFA">
      <w:pPr>
        <w:pStyle w:val="Paragraphedeliste"/>
        <w:tabs>
          <w:tab w:val="right" w:leader="dot" w:pos="10773"/>
        </w:tabs>
        <w:spacing w:after="0" w:line="276" w:lineRule="auto"/>
        <w:ind w:left="0"/>
        <w:rPr>
          <w:rFonts w:ascii="Times New Roman" w:eastAsia="Times New Roman" w:hAnsi="Times New Roman" w:cs="Times New Roman"/>
          <w:i/>
          <w:i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Y="6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260"/>
        <w:gridCol w:w="3200"/>
      </w:tblGrid>
      <w:tr w:rsidR="00F01DB0" w:rsidRPr="006742A5" w:rsidTr="00F01DB0">
        <w:trPr>
          <w:trHeight w:val="262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0" w:rsidRPr="006742A5" w:rsidRDefault="00F01DB0" w:rsidP="00F01DB0">
            <w:pPr>
              <w:spacing w:after="0" w:line="276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MA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F01DB0" w:rsidRPr="006742A5" w:rsidRDefault="00F01DB0" w:rsidP="00F01DB0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MA"/>
              </w:rPr>
            </w:pPr>
            <w:r w:rsidRPr="006742A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MA"/>
              </w:rPr>
              <w:t>Avant la digestion d’un repas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F01DB0" w:rsidRPr="006742A5" w:rsidRDefault="00F01DB0" w:rsidP="00F01DB0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MA"/>
              </w:rPr>
            </w:pPr>
            <w:r w:rsidRPr="006742A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MA"/>
              </w:rPr>
              <w:t>Après la digestion d’un repas</w:t>
            </w:r>
          </w:p>
        </w:tc>
      </w:tr>
      <w:tr w:rsidR="00F01DB0" w:rsidRPr="006742A5" w:rsidTr="00F01DB0">
        <w:trPr>
          <w:trHeight w:val="275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DB0" w:rsidRPr="006742A5" w:rsidRDefault="00F01DB0" w:rsidP="00F01DB0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MA"/>
              </w:rPr>
              <w:t>Quantité du</w:t>
            </w:r>
            <w:r w:rsidRPr="006742A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MA"/>
              </w:rPr>
              <w:t xml:space="preserve"> glucose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MA"/>
              </w:rPr>
              <w:t>en g/l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DB0" w:rsidRPr="006742A5" w:rsidRDefault="00F01DB0" w:rsidP="00F01DB0">
            <w:pPr>
              <w:spacing w:after="0" w:line="276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MA"/>
              </w:rPr>
            </w:pPr>
            <w:r w:rsidRPr="006742A5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MA"/>
              </w:rPr>
              <w:t xml:space="preserve">0,8 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DB0" w:rsidRPr="006742A5" w:rsidRDefault="00F01DB0" w:rsidP="00F01DB0">
            <w:pPr>
              <w:spacing w:after="0" w:line="276" w:lineRule="auto"/>
              <w:ind w:left="36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MA"/>
              </w:rPr>
            </w:pPr>
            <w:r w:rsidRPr="006742A5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MA"/>
              </w:rPr>
              <w:t>1,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MA"/>
              </w:rPr>
              <w:t>9</w:t>
            </w:r>
            <w:r w:rsidRPr="006742A5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MA"/>
              </w:rPr>
              <w:t xml:space="preserve"> </w:t>
            </w:r>
          </w:p>
        </w:tc>
      </w:tr>
    </w:tbl>
    <w:p w:rsidR="00F01DB0" w:rsidRDefault="00F01DB0" w:rsidP="00F01DB0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  <w:lang w:bidi="ar-MA"/>
        </w:rPr>
      </w:pPr>
      <w:r>
        <w:rPr>
          <w:rFonts w:asciiTheme="majorBidi" w:hAnsiTheme="majorBidi" w:cstheme="majorBidi"/>
          <w:i/>
          <w:iCs/>
          <w:sz w:val="24"/>
          <w:szCs w:val="24"/>
          <w:lang w:bidi="ar-MA"/>
        </w:rPr>
        <w:t xml:space="preserve">Afin de déterminer le devenir du glucose dans le tube digestif, on exploite </w:t>
      </w:r>
      <w:r w:rsidRPr="006742A5">
        <w:rPr>
          <w:rFonts w:asciiTheme="majorBidi" w:hAnsiTheme="majorBidi" w:cstheme="majorBidi"/>
          <w:i/>
          <w:iCs/>
          <w:sz w:val="24"/>
          <w:szCs w:val="24"/>
          <w:lang w:bidi="ar-MA"/>
        </w:rPr>
        <w:t xml:space="preserve">le tableau suivant qui représente la </w:t>
      </w:r>
      <w:r>
        <w:rPr>
          <w:rFonts w:asciiTheme="majorBidi" w:hAnsiTheme="majorBidi" w:cstheme="majorBidi"/>
          <w:i/>
          <w:iCs/>
          <w:sz w:val="24"/>
          <w:szCs w:val="24"/>
          <w:lang w:bidi="ar-MA"/>
        </w:rPr>
        <w:t>quantité</w:t>
      </w:r>
      <w:r w:rsidRPr="006742A5">
        <w:rPr>
          <w:rFonts w:asciiTheme="majorBidi" w:hAnsiTheme="majorBidi" w:cstheme="majorBidi"/>
          <w:i/>
          <w:iCs/>
          <w:sz w:val="24"/>
          <w:szCs w:val="24"/>
          <w:lang w:bidi="ar-MA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bidi="ar-MA"/>
        </w:rPr>
        <w:t>du glucose dans le</w:t>
      </w:r>
      <w:r w:rsidRPr="006742A5">
        <w:rPr>
          <w:rFonts w:asciiTheme="majorBidi" w:hAnsiTheme="majorBidi" w:cstheme="majorBidi"/>
          <w:i/>
          <w:iCs/>
          <w:sz w:val="24"/>
          <w:szCs w:val="24"/>
          <w:lang w:bidi="ar-MA"/>
        </w:rPr>
        <w:t xml:space="preserve"> sang ayant irrigué l’intestin grêle avant et après la digestion d’un repas.</w:t>
      </w:r>
    </w:p>
    <w:p w:rsidR="00F01DB0" w:rsidRPr="00F01DB0" w:rsidRDefault="00F01DB0" w:rsidP="00F01DB0">
      <w:pPr>
        <w:pStyle w:val="Paragraphedeliste"/>
        <w:numPr>
          <w:ilvl w:val="0"/>
          <w:numId w:val="12"/>
        </w:numPr>
        <w:spacing w:after="0" w:line="276" w:lineRule="auto"/>
        <w:rPr>
          <w:rFonts w:asciiTheme="majorBidi" w:hAnsiTheme="majorBidi" w:cstheme="majorBidi"/>
          <w:i/>
          <w:iCs/>
          <w:sz w:val="24"/>
          <w:szCs w:val="24"/>
          <w:lang w:bidi="ar-MA"/>
        </w:rPr>
      </w:pPr>
      <w:r w:rsidRPr="00F01DB0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MA"/>
        </w:rPr>
        <w:t>Comparer</w:t>
      </w:r>
      <w:r w:rsidRPr="00F01DB0">
        <w:rPr>
          <w:rFonts w:asciiTheme="majorBidi" w:hAnsiTheme="majorBidi" w:cstheme="majorBidi"/>
          <w:i/>
          <w:iCs/>
          <w:sz w:val="24"/>
          <w:szCs w:val="24"/>
          <w:lang w:bidi="ar-MA"/>
        </w:rPr>
        <w:t xml:space="preserve"> la quantité du glucose dans le sang ayant irrigué l’intestin grêle avant et après la digestion d’un repas. (1 pt)</w:t>
      </w:r>
    </w:p>
    <w:p w:rsidR="00F01DB0" w:rsidRPr="00846924" w:rsidRDefault="00F01DB0" w:rsidP="00F01DB0">
      <w:pPr>
        <w:pStyle w:val="Paragraphedeliste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D15E64">
        <w:rPr>
          <w:rFonts w:ascii="Times New Roman" w:hAnsi="Times New Roman" w:cs="Times New Roman"/>
          <w:i/>
          <w:iCs/>
          <w:sz w:val="24"/>
          <w:szCs w:val="24"/>
        </w:rPr>
        <w:t xml:space="preserve"> 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………………………………….……………………………………………</w:t>
      </w:r>
    </w:p>
    <w:p w:rsidR="00F01DB0" w:rsidRPr="00317742" w:rsidRDefault="00F01DB0" w:rsidP="00F01DB0">
      <w:pPr>
        <w:pStyle w:val="Paragraphedeliste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317742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F01DB0" w:rsidRPr="00317742" w:rsidRDefault="00F01DB0" w:rsidP="00F01DB0">
      <w:pPr>
        <w:pStyle w:val="Paragraphedeliste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317742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F01DB0" w:rsidRPr="005C298B" w:rsidRDefault="00F01DB0" w:rsidP="00F01DB0">
      <w:pPr>
        <w:pStyle w:val="Paragraphedeliste"/>
        <w:numPr>
          <w:ilvl w:val="0"/>
          <w:numId w:val="12"/>
        </w:numPr>
        <w:spacing w:after="0" w:line="276" w:lineRule="auto"/>
        <w:rPr>
          <w:rFonts w:asciiTheme="majorBidi" w:hAnsiTheme="majorBidi" w:cstheme="majorBidi"/>
          <w:i/>
          <w:iCs/>
          <w:sz w:val="24"/>
          <w:szCs w:val="24"/>
          <w:lang w:bidi="ar-MA"/>
        </w:rPr>
      </w:pPr>
      <w:r w:rsidRPr="005C298B">
        <w:rPr>
          <w:rFonts w:asciiTheme="majorBidi" w:hAnsiTheme="majorBidi" w:cstheme="majorBidi"/>
          <w:i/>
          <w:iCs/>
          <w:sz w:val="24"/>
          <w:szCs w:val="24"/>
          <w:lang w:bidi="ar-MA"/>
        </w:rPr>
        <w:t xml:space="preserve">Que peut-on </w:t>
      </w:r>
      <w:r w:rsidRPr="005C298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MA"/>
        </w:rPr>
        <w:t>déduire</w:t>
      </w:r>
      <w:r w:rsidRPr="005C298B">
        <w:rPr>
          <w:rFonts w:asciiTheme="majorBidi" w:hAnsiTheme="majorBidi" w:cstheme="majorBidi"/>
          <w:i/>
          <w:iCs/>
          <w:sz w:val="24"/>
          <w:szCs w:val="24"/>
          <w:lang w:bidi="ar-MA"/>
        </w:rPr>
        <w:t> ? (</w:t>
      </w:r>
      <w:r>
        <w:rPr>
          <w:rFonts w:asciiTheme="majorBidi" w:hAnsiTheme="majorBidi" w:cstheme="majorBidi"/>
          <w:i/>
          <w:iCs/>
          <w:sz w:val="24"/>
          <w:szCs w:val="24"/>
          <w:lang w:bidi="ar-MA"/>
        </w:rPr>
        <w:t>1 pt</w:t>
      </w:r>
      <w:r w:rsidRPr="005C298B">
        <w:rPr>
          <w:rFonts w:asciiTheme="majorBidi" w:hAnsiTheme="majorBidi" w:cstheme="majorBidi"/>
          <w:i/>
          <w:iCs/>
          <w:sz w:val="24"/>
          <w:szCs w:val="24"/>
          <w:lang w:bidi="ar-MA"/>
        </w:rPr>
        <w:t>)</w:t>
      </w:r>
    </w:p>
    <w:p w:rsidR="00F01DB0" w:rsidRPr="005C298B" w:rsidRDefault="00F01DB0" w:rsidP="00F01DB0">
      <w:pPr>
        <w:spacing w:after="0" w:line="276" w:lineRule="auto"/>
        <w:rPr>
          <w:rFonts w:asciiTheme="majorBidi" w:hAnsiTheme="majorBidi" w:cstheme="majorBidi"/>
          <w:i/>
          <w:iCs/>
          <w:sz w:val="28"/>
          <w:szCs w:val="28"/>
          <w:lang w:bidi="ar-MA"/>
        </w:rPr>
      </w:pPr>
      <w:r w:rsidRPr="005C298B">
        <w:rPr>
          <w:rFonts w:asciiTheme="majorBidi" w:hAnsiTheme="majorBidi" w:cstheme="majorBidi"/>
          <w:i/>
          <w:iCs/>
          <w:sz w:val="28"/>
          <w:szCs w:val="28"/>
          <w:lang w:bidi="ar-MA"/>
        </w:rPr>
        <w:t>…………………………………………………………………………………………………………….</w:t>
      </w:r>
    </w:p>
    <w:p w:rsidR="00F01DB0" w:rsidRPr="00F01DB0" w:rsidRDefault="00F01DB0" w:rsidP="00F01DB0">
      <w:pPr>
        <w:spacing w:after="0" w:line="276" w:lineRule="auto"/>
        <w:rPr>
          <w:rFonts w:asciiTheme="majorBidi" w:hAnsiTheme="majorBidi" w:cstheme="majorBidi"/>
          <w:i/>
          <w:iCs/>
          <w:sz w:val="28"/>
          <w:szCs w:val="28"/>
          <w:lang w:bidi="ar-MA"/>
        </w:rPr>
      </w:pPr>
      <w:r w:rsidRPr="005C298B">
        <w:rPr>
          <w:rFonts w:asciiTheme="majorBidi" w:hAnsiTheme="majorBidi" w:cstheme="majorBidi"/>
          <w:i/>
          <w:iCs/>
          <w:sz w:val="28"/>
          <w:szCs w:val="28"/>
          <w:lang w:bidi="ar-MA"/>
        </w:rPr>
        <w:t>………………………………………………………………………………………………………………</w:t>
      </w:r>
    </w:p>
    <w:p w:rsidR="0000316B" w:rsidRPr="00242E12" w:rsidRDefault="0000316B" w:rsidP="00CE2E84">
      <w:pPr>
        <w:pStyle w:val="Paragraphedeliste"/>
        <w:tabs>
          <w:tab w:val="right" w:leader="dot" w:pos="10773"/>
        </w:tabs>
        <w:spacing w:after="0" w:line="240" w:lineRule="auto"/>
        <w:ind w:left="-11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fr-FR"/>
        </w:rPr>
      </w:pPr>
      <w:r w:rsidRPr="00242E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fr-FR"/>
        </w:rPr>
        <w:t>Exercice 2 </w:t>
      </w:r>
      <w:r w:rsidRPr="00AB0FC4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:</w:t>
      </w:r>
      <w:r w:rsidR="00AB0FC4" w:rsidRPr="00AB0FC4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(6 points</w:t>
      </w:r>
      <w:r w:rsidR="00052B2E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)</w:t>
      </w:r>
    </w:p>
    <w:p w:rsidR="0000316B" w:rsidRPr="00C25FD8" w:rsidRDefault="0000316B" w:rsidP="00C25FD8">
      <w:pPr>
        <w:pStyle w:val="Paragraphedeliste"/>
        <w:tabs>
          <w:tab w:val="right" w:leader="dot" w:pos="10773"/>
        </w:tabs>
        <w:spacing w:after="0" w:line="240" w:lineRule="auto"/>
        <w:ind w:left="-113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document ci-dessous représente les échanges</w:t>
      </w:r>
      <w:r w:rsidR="00C25FD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entre le sang et le muscle au repos et en activité</w:t>
      </w:r>
    </w:p>
    <w:p w:rsidR="0000316B" w:rsidRPr="00534034" w:rsidRDefault="0000316B" w:rsidP="0000316B">
      <w:pPr>
        <w:pStyle w:val="Paragraphedeliste"/>
        <w:tabs>
          <w:tab w:val="right" w:leader="dot" w:pos="10773"/>
        </w:tabs>
        <w:spacing w:after="0" w:line="240" w:lineRule="auto"/>
        <w:ind w:left="-11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4B7D8ECC" wp14:editId="5D84D95D">
            <wp:extent cx="5642218" cy="1622067"/>
            <wp:effectExtent l="19050" t="19050" r="15875" b="1651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35" cy="16320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2E84" w:rsidRDefault="00C806F1" w:rsidP="00C25FD8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C806F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Calculer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le volume d’O</w:t>
      </w:r>
      <w:r w:rsidRPr="00C806F1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2 </w:t>
      </w:r>
      <w:r>
        <w:rPr>
          <w:rFonts w:asciiTheme="majorBidi" w:hAnsiTheme="majorBidi" w:cstheme="majorBidi"/>
          <w:i/>
          <w:iCs/>
          <w:sz w:val="24"/>
          <w:szCs w:val="24"/>
        </w:rPr>
        <w:t>et la quantité du glucose consommés par le muscle et le volume de CO</w:t>
      </w:r>
      <w:r w:rsidRPr="00C806F1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2 </w:t>
      </w:r>
      <w:r>
        <w:rPr>
          <w:rFonts w:asciiTheme="majorBidi" w:hAnsiTheme="majorBidi" w:cstheme="majorBidi"/>
          <w:i/>
          <w:iCs/>
          <w:sz w:val="24"/>
          <w:szCs w:val="24"/>
        </w:rPr>
        <w:t>rejeté en remplissant le tableau ci-dessous :</w:t>
      </w:r>
      <w:r w:rsidR="00C25FD8" w:rsidRPr="00C25F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F7F04">
        <w:rPr>
          <w:rFonts w:asciiTheme="majorBidi" w:hAnsiTheme="majorBidi" w:cstheme="majorBidi"/>
          <w:i/>
          <w:iCs/>
          <w:sz w:val="24"/>
          <w:szCs w:val="24"/>
        </w:rPr>
        <w:t>(1,5 pts).</w:t>
      </w:r>
    </w:p>
    <w:tbl>
      <w:tblPr>
        <w:tblStyle w:val="TableGrid"/>
        <w:tblW w:w="10925" w:type="dxa"/>
        <w:jc w:val="center"/>
        <w:tblInd w:w="0" w:type="dxa"/>
        <w:tblCellMar>
          <w:left w:w="131" w:type="dxa"/>
          <w:right w:w="115" w:type="dxa"/>
        </w:tblCellMar>
        <w:tblLook w:val="04A0" w:firstRow="1" w:lastRow="0" w:firstColumn="1" w:lastColumn="0" w:noHBand="0" w:noVBand="1"/>
      </w:tblPr>
      <w:tblGrid>
        <w:gridCol w:w="2151"/>
        <w:gridCol w:w="2771"/>
        <w:gridCol w:w="3407"/>
        <w:gridCol w:w="2596"/>
      </w:tblGrid>
      <w:tr w:rsidR="00E3229A" w:rsidRPr="00E3229A" w:rsidTr="00E3229A">
        <w:trPr>
          <w:trHeight w:val="442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9A" w:rsidRPr="00E3229A" w:rsidRDefault="00E3229A" w:rsidP="00242E1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9A" w:rsidRPr="00E3229A" w:rsidRDefault="00E3229A" w:rsidP="00242E1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Volume </w:t>
            </w:r>
            <w:r w:rsidRPr="00E3229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d’O</w:t>
            </w:r>
            <w:r w:rsidRPr="00E3229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consommé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9A" w:rsidRPr="00E3229A" w:rsidRDefault="00E3229A" w:rsidP="00242E12">
            <w:pPr>
              <w:spacing w:line="276" w:lineRule="auto"/>
              <w:ind w:left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Quantité </w:t>
            </w:r>
            <w:r w:rsidRPr="00E3229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de glucose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consommée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9A" w:rsidRPr="00E3229A" w:rsidRDefault="00E3229A" w:rsidP="00242E1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Volume </w:t>
            </w:r>
            <w:r w:rsidRPr="00E3229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de CO</w:t>
            </w:r>
            <w:r w:rsidRPr="00E3229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rejeté</w:t>
            </w:r>
          </w:p>
        </w:tc>
      </w:tr>
      <w:tr w:rsidR="00E3229A" w:rsidRPr="00E3229A" w:rsidTr="00E3229A">
        <w:trPr>
          <w:trHeight w:val="227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9A" w:rsidRPr="00E3229A" w:rsidRDefault="00E3229A" w:rsidP="00242E1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29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Muscle au repos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9A" w:rsidRPr="00E3229A" w:rsidRDefault="00E3229A" w:rsidP="00242E1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9A" w:rsidRPr="00E3229A" w:rsidRDefault="00E3229A" w:rsidP="00242E1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9A" w:rsidRPr="00E3229A" w:rsidRDefault="00E3229A" w:rsidP="00242E1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229A" w:rsidRPr="00E3229A" w:rsidTr="00E3229A">
        <w:trPr>
          <w:trHeight w:val="227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9A" w:rsidRPr="00E3229A" w:rsidRDefault="00E3229A" w:rsidP="00242E1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29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Muscle en activité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9A" w:rsidRPr="00E3229A" w:rsidRDefault="00E3229A" w:rsidP="00242E1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9A" w:rsidRPr="00E3229A" w:rsidRDefault="00E3229A" w:rsidP="00242E1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9A" w:rsidRPr="00E3229A" w:rsidRDefault="00E3229A" w:rsidP="00242E1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42E12" w:rsidRPr="00242E12" w:rsidRDefault="00242E12" w:rsidP="00242E12">
      <w:pPr>
        <w:pStyle w:val="Paragraphedeliste"/>
        <w:spacing w:after="0" w:line="240" w:lineRule="auto"/>
        <w:rPr>
          <w:rFonts w:asciiTheme="majorBidi" w:hAnsiTheme="majorBidi" w:cstheme="majorBidi"/>
          <w:i/>
          <w:iCs/>
          <w:sz w:val="10"/>
          <w:szCs w:val="10"/>
        </w:rPr>
      </w:pPr>
    </w:p>
    <w:p w:rsidR="00E3229A" w:rsidRDefault="003F7F04" w:rsidP="0043282E">
      <w:pPr>
        <w:pStyle w:val="Paragraphedeliste"/>
        <w:numPr>
          <w:ilvl w:val="0"/>
          <w:numId w:val="13"/>
        </w:numPr>
        <w:spacing w:after="0"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C806F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Comparer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les résultats du tableau.</w:t>
      </w:r>
      <w:r w:rsidR="00242E12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r w:rsidR="0043282E">
        <w:rPr>
          <w:rFonts w:asciiTheme="majorBidi" w:hAnsiTheme="majorBidi" w:cstheme="majorBidi"/>
          <w:i/>
          <w:iCs/>
          <w:sz w:val="24"/>
          <w:szCs w:val="24"/>
        </w:rPr>
        <w:t>2</w:t>
      </w:r>
      <w:r w:rsidR="00242E12">
        <w:rPr>
          <w:rFonts w:asciiTheme="majorBidi" w:hAnsiTheme="majorBidi" w:cstheme="majorBidi"/>
          <w:i/>
          <w:iCs/>
          <w:sz w:val="24"/>
          <w:szCs w:val="24"/>
        </w:rPr>
        <w:t xml:space="preserve"> pt</w:t>
      </w:r>
      <w:r w:rsidR="00F01DB0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242E12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:rsidR="00242E12" w:rsidRPr="00242E12" w:rsidRDefault="00242E12" w:rsidP="00242E12">
      <w:pPr>
        <w:spacing w:after="0" w:line="276" w:lineRule="auto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2E12" w:rsidRPr="00242E12" w:rsidRDefault="00242E12" w:rsidP="00242E12">
      <w:pPr>
        <w:spacing w:after="0" w:line="276" w:lineRule="auto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2E12" w:rsidRPr="00242E12" w:rsidRDefault="00242E12" w:rsidP="00242E12">
      <w:pPr>
        <w:spacing w:after="0" w:line="276" w:lineRule="auto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242E1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7F04" w:rsidRDefault="003F7F04" w:rsidP="00242E12">
      <w:pPr>
        <w:pStyle w:val="Paragraphedeliste"/>
        <w:numPr>
          <w:ilvl w:val="0"/>
          <w:numId w:val="13"/>
        </w:numPr>
        <w:spacing w:after="0"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Que peut-on </w:t>
      </w:r>
      <w:r w:rsidRPr="00C806F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déduire</w:t>
      </w:r>
      <w:r>
        <w:rPr>
          <w:rFonts w:asciiTheme="majorBidi" w:hAnsiTheme="majorBidi" w:cstheme="majorBidi"/>
          <w:i/>
          <w:iCs/>
          <w:sz w:val="24"/>
          <w:szCs w:val="24"/>
        </w:rPr>
        <w:t> ?</w:t>
      </w:r>
      <w:r w:rsidR="00F01DB0">
        <w:rPr>
          <w:rFonts w:asciiTheme="majorBidi" w:hAnsiTheme="majorBidi" w:cstheme="majorBidi"/>
          <w:i/>
          <w:iCs/>
          <w:sz w:val="24"/>
          <w:szCs w:val="24"/>
        </w:rPr>
        <w:t xml:space="preserve"> (1 pt</w:t>
      </w:r>
      <w:r w:rsidR="00242E12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:rsidR="00242E12" w:rsidRPr="00242E12" w:rsidRDefault="00242E12" w:rsidP="00242E12">
      <w:pPr>
        <w:spacing w:after="0" w:line="276" w:lineRule="auto"/>
        <w:rPr>
          <w:rFonts w:asciiTheme="majorBidi" w:hAnsiTheme="majorBidi" w:cstheme="majorBidi"/>
          <w:i/>
          <w:iCs/>
          <w:sz w:val="18"/>
          <w:szCs w:val="18"/>
        </w:rPr>
      </w:pPr>
      <w:r w:rsidRPr="00242E12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242E12">
        <w:rPr>
          <w:rFonts w:asciiTheme="majorBidi" w:hAnsiTheme="majorBidi" w:cstheme="majorBidi"/>
          <w:i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2E12" w:rsidRPr="00242E12" w:rsidRDefault="00242E12" w:rsidP="00242E12">
      <w:pPr>
        <w:spacing w:after="0" w:line="276" w:lineRule="auto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242E1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7F04" w:rsidRDefault="003F7F04" w:rsidP="00242E12">
      <w:pPr>
        <w:pStyle w:val="Paragraphedeliste"/>
        <w:numPr>
          <w:ilvl w:val="0"/>
          <w:numId w:val="13"/>
        </w:numPr>
        <w:spacing w:after="0"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C806F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Ecrire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la réaction chimique qui se déroule dans la cellule musculaire et qui aboutit </w:t>
      </w:r>
      <w:r w:rsidR="00242E12">
        <w:rPr>
          <w:rFonts w:asciiTheme="majorBidi" w:hAnsiTheme="majorBidi" w:cstheme="majorBidi"/>
          <w:i/>
          <w:iCs/>
          <w:sz w:val="24"/>
          <w:szCs w:val="24"/>
        </w:rPr>
        <w:t>à la production d’énergie nécessaire à l’effort physique. (1,5 pts).</w:t>
      </w:r>
    </w:p>
    <w:p w:rsidR="00242E12" w:rsidRDefault="00242E12" w:rsidP="00F01DB0">
      <w:pPr>
        <w:spacing w:after="0" w:line="276" w:lineRule="auto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242E1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370E" w:rsidRDefault="0073370E" w:rsidP="00F01DB0">
      <w:pPr>
        <w:spacing w:after="0" w:line="276" w:lineRule="auto"/>
        <w:rPr>
          <w:rFonts w:asciiTheme="majorBidi" w:hAnsiTheme="majorBidi" w:cstheme="majorBidi"/>
          <w:i/>
          <w:iCs/>
          <w:sz w:val="18"/>
          <w:szCs w:val="18"/>
        </w:rPr>
      </w:pPr>
    </w:p>
    <w:p w:rsidR="003B042C" w:rsidRPr="009574E9" w:rsidRDefault="003B042C" w:rsidP="009574E9">
      <w:pPr>
        <w:tabs>
          <w:tab w:val="left" w:pos="4125"/>
        </w:tabs>
        <w:rPr>
          <w:rFonts w:asciiTheme="majorBidi" w:hAnsiTheme="majorBidi" w:cstheme="majorBidi"/>
          <w:sz w:val="18"/>
          <w:szCs w:val="18"/>
        </w:rPr>
      </w:pPr>
      <w:bookmarkStart w:id="0" w:name="_GoBack"/>
      <w:bookmarkEnd w:id="0"/>
    </w:p>
    <w:sectPr w:rsidR="003B042C" w:rsidRPr="009574E9" w:rsidSect="00934C15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A4A17"/>
    <w:multiLevelType w:val="hybridMultilevel"/>
    <w:tmpl w:val="B7DC08C6"/>
    <w:lvl w:ilvl="0" w:tplc="2416B0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E3A3D"/>
    <w:multiLevelType w:val="hybridMultilevel"/>
    <w:tmpl w:val="67BE613E"/>
    <w:lvl w:ilvl="0" w:tplc="263890B0">
      <w:start w:val="2"/>
      <w:numFmt w:val="decimal"/>
      <w:lvlText w:val="%1-"/>
      <w:lvlJc w:val="left"/>
      <w:pPr>
        <w:ind w:left="36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9A29A2"/>
    <w:multiLevelType w:val="hybridMultilevel"/>
    <w:tmpl w:val="F8A224B4"/>
    <w:lvl w:ilvl="0" w:tplc="71AC6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AC5"/>
    <w:multiLevelType w:val="hybridMultilevel"/>
    <w:tmpl w:val="B80089F0"/>
    <w:lvl w:ilvl="0" w:tplc="35067FD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031199"/>
    <w:multiLevelType w:val="hybridMultilevel"/>
    <w:tmpl w:val="02084650"/>
    <w:lvl w:ilvl="0" w:tplc="6EEE139E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41023B"/>
    <w:multiLevelType w:val="hybridMultilevel"/>
    <w:tmpl w:val="779615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339C3"/>
    <w:multiLevelType w:val="hybridMultilevel"/>
    <w:tmpl w:val="6D109112"/>
    <w:lvl w:ilvl="0" w:tplc="35067FD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AC4E87"/>
    <w:multiLevelType w:val="hybridMultilevel"/>
    <w:tmpl w:val="2D94D766"/>
    <w:lvl w:ilvl="0" w:tplc="A64AF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528F4"/>
    <w:multiLevelType w:val="hybridMultilevel"/>
    <w:tmpl w:val="558AFDB8"/>
    <w:lvl w:ilvl="0" w:tplc="BED0C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D01CE"/>
    <w:multiLevelType w:val="hybridMultilevel"/>
    <w:tmpl w:val="D2F0CFA4"/>
    <w:lvl w:ilvl="0" w:tplc="35067FD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820DD"/>
    <w:multiLevelType w:val="hybridMultilevel"/>
    <w:tmpl w:val="0CF698F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377B74"/>
    <w:multiLevelType w:val="hybridMultilevel"/>
    <w:tmpl w:val="8BEC804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384BF6"/>
    <w:multiLevelType w:val="hybridMultilevel"/>
    <w:tmpl w:val="B2700ED6"/>
    <w:lvl w:ilvl="0" w:tplc="EA684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F5165"/>
    <w:multiLevelType w:val="hybridMultilevel"/>
    <w:tmpl w:val="D652C1B0"/>
    <w:lvl w:ilvl="0" w:tplc="D87E0616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081C5F"/>
    <w:multiLevelType w:val="hybridMultilevel"/>
    <w:tmpl w:val="5FB8A176"/>
    <w:lvl w:ilvl="0" w:tplc="7FC8AAE4">
      <w:start w:val="2"/>
      <w:numFmt w:val="decimal"/>
      <w:lvlText w:val="%1-"/>
      <w:lvlJc w:val="left"/>
      <w:pPr>
        <w:ind w:left="10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44A3307"/>
    <w:multiLevelType w:val="hybridMultilevel"/>
    <w:tmpl w:val="E542D258"/>
    <w:lvl w:ilvl="0" w:tplc="DA0A65D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D34156"/>
    <w:multiLevelType w:val="hybridMultilevel"/>
    <w:tmpl w:val="9D16C49C"/>
    <w:lvl w:ilvl="0" w:tplc="1A72DD94">
      <w:start w:val="1"/>
      <w:numFmt w:val="decimal"/>
      <w:lvlText w:val="%1-"/>
      <w:lvlJc w:val="left"/>
      <w:pPr>
        <w:ind w:left="502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8CD1006"/>
    <w:multiLevelType w:val="hybridMultilevel"/>
    <w:tmpl w:val="467A49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79EB030D"/>
    <w:multiLevelType w:val="hybridMultilevel"/>
    <w:tmpl w:val="81ECC5BA"/>
    <w:lvl w:ilvl="0" w:tplc="4DD0A6D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F5603"/>
    <w:multiLevelType w:val="hybridMultilevel"/>
    <w:tmpl w:val="36C6BFE6"/>
    <w:lvl w:ilvl="0" w:tplc="B2B8B87E">
      <w:start w:val="5"/>
      <w:numFmt w:val="decimal"/>
      <w:lvlText w:val="%1-"/>
      <w:lvlJc w:val="left"/>
      <w:pPr>
        <w:ind w:left="10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7BB520FE"/>
    <w:multiLevelType w:val="hybridMultilevel"/>
    <w:tmpl w:val="DB5E1F98"/>
    <w:lvl w:ilvl="0" w:tplc="D40EC6BE">
      <w:start w:val="6"/>
      <w:numFmt w:val="decimal"/>
      <w:lvlText w:val="%1-"/>
      <w:lvlJc w:val="left"/>
      <w:pPr>
        <w:ind w:left="10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18"/>
  </w:num>
  <w:num w:numId="9">
    <w:abstractNumId w:val="16"/>
  </w:num>
  <w:num w:numId="10">
    <w:abstractNumId w:val="17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9"/>
  </w:num>
  <w:num w:numId="16">
    <w:abstractNumId w:val="20"/>
  </w:num>
  <w:num w:numId="17">
    <w:abstractNumId w:val="15"/>
  </w:num>
  <w:num w:numId="18">
    <w:abstractNumId w:val="8"/>
  </w:num>
  <w:num w:numId="19">
    <w:abstractNumId w:val="12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36"/>
    <w:rsid w:val="0000316B"/>
    <w:rsid w:val="00052B2E"/>
    <w:rsid w:val="00067B2A"/>
    <w:rsid w:val="000E342D"/>
    <w:rsid w:val="00140536"/>
    <w:rsid w:val="001D2FC5"/>
    <w:rsid w:val="001D7E59"/>
    <w:rsid w:val="00237D5E"/>
    <w:rsid w:val="00241C1F"/>
    <w:rsid w:val="00242E12"/>
    <w:rsid w:val="002F6ED5"/>
    <w:rsid w:val="00321503"/>
    <w:rsid w:val="003664D4"/>
    <w:rsid w:val="003B042C"/>
    <w:rsid w:val="003F7F04"/>
    <w:rsid w:val="0043282E"/>
    <w:rsid w:val="00475BBB"/>
    <w:rsid w:val="004B581B"/>
    <w:rsid w:val="00514F16"/>
    <w:rsid w:val="00524AB5"/>
    <w:rsid w:val="00552CE9"/>
    <w:rsid w:val="005651E6"/>
    <w:rsid w:val="005D7636"/>
    <w:rsid w:val="006E426B"/>
    <w:rsid w:val="0073370E"/>
    <w:rsid w:val="007911EF"/>
    <w:rsid w:val="007C37DE"/>
    <w:rsid w:val="00856658"/>
    <w:rsid w:val="008617C3"/>
    <w:rsid w:val="00933720"/>
    <w:rsid w:val="00934C15"/>
    <w:rsid w:val="009574E9"/>
    <w:rsid w:val="009B5498"/>
    <w:rsid w:val="009D788E"/>
    <w:rsid w:val="00A747BC"/>
    <w:rsid w:val="00AB0FC4"/>
    <w:rsid w:val="00AD2ACA"/>
    <w:rsid w:val="00BB3C64"/>
    <w:rsid w:val="00C25FD8"/>
    <w:rsid w:val="00C806F1"/>
    <w:rsid w:val="00CB6239"/>
    <w:rsid w:val="00CE2E84"/>
    <w:rsid w:val="00D425EB"/>
    <w:rsid w:val="00DB0A43"/>
    <w:rsid w:val="00E3229A"/>
    <w:rsid w:val="00E55857"/>
    <w:rsid w:val="00E675A2"/>
    <w:rsid w:val="00F01DB0"/>
    <w:rsid w:val="00FA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AFD77-261C-4690-B464-21D1373F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E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4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52CE9"/>
    <w:pPr>
      <w:ind w:left="720"/>
      <w:contextualSpacing/>
    </w:pPr>
  </w:style>
  <w:style w:type="table" w:customStyle="1" w:styleId="TableGrid">
    <w:name w:val="TableGrid"/>
    <w:rsid w:val="00E3229A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941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cp:lastPrinted>2020-01-08T22:26:00Z</cp:lastPrinted>
  <dcterms:created xsi:type="dcterms:W3CDTF">2020-01-06T14:47:00Z</dcterms:created>
  <dcterms:modified xsi:type="dcterms:W3CDTF">2020-01-17T11:21:00Z</dcterms:modified>
</cp:coreProperties>
</file>